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jc w:val="right"/>
        <w:rPr>
          <w:sz w:val="20"/>
        </w:rPr>
      </w:pPr>
      <w:r>
        <w:rPr>
          <w:b/>
          <w:bCs/>
          <w:sz w:val="24"/>
          <w:szCs w:val="24"/>
        </w:rPr>
        <w:t>Al Coordinatore dell’Ufficio di Piano</w:t>
      </w:r>
    </w:p>
    <w:p>
      <w:pPr>
        <w:pStyle w:val="Corpodeltesto"/>
        <w:jc w:val="right"/>
        <w:rPr>
          <w:sz w:val="20"/>
        </w:rPr>
      </w:pPr>
      <w:r>
        <w:rPr>
          <w:b/>
          <w:bCs/>
          <w:sz w:val="24"/>
          <w:szCs w:val="24"/>
        </w:rPr>
        <w:t>Dott. Alessandro Verdicchio</w:t>
      </w:r>
    </w:p>
    <w:p>
      <w:pPr>
        <w:pStyle w:val="Corpodeltesto"/>
        <w:rPr>
          <w:sz w:val="20"/>
        </w:rPr>
      </w:pPr>
      <w:r>
        <w:rPr>
          <w:sz w:val="20"/>
        </w:rPr>
      </w:r>
    </w:p>
    <w:p>
      <w:pPr>
        <w:pStyle w:val="Corpodeltesto"/>
        <w:rPr>
          <w:sz w:val="20"/>
        </w:rPr>
      </w:pPr>
      <w:r>
        <w:rPr>
          <w:sz w:val="20"/>
        </w:rPr>
      </w:r>
    </w:p>
    <w:p>
      <w:pPr>
        <w:pStyle w:val="Corpodeltesto"/>
        <w:spacing w:before="10" w:after="0"/>
        <w:rPr>
          <w:sz w:val="20"/>
        </w:rPr>
      </w:pPr>
      <w:r>
        <w:rPr>
          <w:sz w:val="20"/>
        </w:rPr>
      </w:r>
    </w:p>
    <w:p>
      <w:pPr>
        <w:pStyle w:val="Heading11"/>
        <w:ind w:right="137" w:hanging="0"/>
        <w:rPr>
          <w:u w:val="none"/>
        </w:rPr>
      </w:pPr>
      <w:r>
        <w:rPr>
          <w:sz w:val="28"/>
          <w:szCs w:val="28"/>
          <w:u w:val="none"/>
        </w:rPr>
        <w:t>SCHEMA DOMANDA DI AMMISSI</w:t>
      </w:r>
      <w:bookmarkStart w:id="0" w:name="_bookmark0"/>
      <w:bookmarkEnd w:id="0"/>
      <w:r>
        <w:rPr>
          <w:sz w:val="28"/>
          <w:szCs w:val="28"/>
          <w:u w:val="none"/>
        </w:rPr>
        <w:t>ONE ALL’ASILO NIDO D’AMBITO  “</w:t>
      </w:r>
      <w:r>
        <w:rPr>
          <w:i/>
          <w:sz w:val="28"/>
          <w:szCs w:val="28"/>
          <w:u w:val="none"/>
        </w:rPr>
        <w:t>M. ZERELLA</w:t>
      </w:r>
      <w:r>
        <w:rPr>
          <w:sz w:val="28"/>
          <w:szCs w:val="28"/>
          <w:u w:val="none"/>
        </w:rPr>
        <w:t>”</w:t>
      </w:r>
    </w:p>
    <w:p>
      <w:pPr>
        <w:pStyle w:val="Normal"/>
        <w:spacing w:before="138" w:after="0"/>
        <w:ind w:right="135" w:hanging="0"/>
        <w:jc w:val="center"/>
        <w:rPr>
          <w:b/>
          <w:b/>
          <w:sz w:val="24"/>
        </w:rPr>
      </w:pPr>
      <w:r>
        <w:rPr>
          <w:b/>
          <w:sz w:val="24"/>
        </w:rPr>
        <w:t>Anno Educativo 2022/2023</w:t>
      </w:r>
    </w:p>
    <w:p>
      <w:pPr>
        <w:pStyle w:val="Normal"/>
        <w:spacing w:before="138" w:after="0"/>
        <w:ind w:right="135" w:hanging="0"/>
        <w:jc w:val="center"/>
        <w:rPr>
          <w:b/>
          <w:b/>
          <w:sz w:val="24"/>
        </w:rPr>
      </w:pPr>
      <w:r>
        <w:rPr>
          <w:b/>
          <w:sz w:val="24"/>
        </w:rPr>
      </w:r>
    </w:p>
    <w:p>
      <w:pPr>
        <w:pStyle w:val="Normal"/>
        <w:spacing w:before="138" w:after="0"/>
        <w:ind w:right="135" w:hanging="0"/>
        <w:jc w:val="center"/>
        <w:rPr>
          <w:b/>
          <w:b/>
          <w:sz w:val="24"/>
        </w:rPr>
      </w:pPr>
      <w:r>
        <w:rPr>
          <w:b/>
          <w:sz w:val="24"/>
        </w:rPr>
      </w:r>
    </w:p>
    <w:p>
      <w:pPr>
        <w:pStyle w:val="Normal"/>
        <w:spacing w:before="138" w:after="0"/>
        <w:ind w:right="135" w:hanging="0"/>
        <w:jc w:val="center"/>
        <w:rPr>
          <w:b/>
          <w:b/>
          <w:sz w:val="24"/>
        </w:rPr>
      </w:pPr>
      <w:r>
        <w:rPr>
          <w:b/>
          <w:sz w:val="24"/>
        </w:rPr>
      </w:r>
    </w:p>
    <w:tbl>
      <w:tblPr>
        <w:tblW w:w="9892" w:type="dxa"/>
        <w:jc w:val="left"/>
        <w:tblInd w:w="70" w:type="dxa"/>
        <w:tblCellMar>
          <w:top w:w="0" w:type="dxa"/>
          <w:left w:w="70" w:type="dxa"/>
          <w:bottom w:w="0" w:type="dxa"/>
          <w:right w:w="70" w:type="dxa"/>
        </w:tblCellMar>
        <w:tblLook w:val="0000"/>
      </w:tblPr>
      <w:tblGrid>
        <w:gridCol w:w="9892"/>
      </w:tblGrid>
      <w:tr>
        <w:trPr>
          <w:trHeight w:val="411" w:hRule="atLeast"/>
        </w:trPr>
        <w:tc>
          <w:tcPr>
            <w:tcW w:w="9892" w:type="dxa"/>
            <w:tcBorders>
              <w:top w:val="single" w:sz="12" w:space="0" w:color="000000"/>
              <w:left w:val="single" w:sz="12" w:space="0" w:color="000000"/>
              <w:bottom w:val="single" w:sz="6" w:space="0" w:color="000000"/>
              <w:right w:val="single" w:sz="12" w:space="0" w:color="000000"/>
            </w:tcBorders>
          </w:tcPr>
          <w:p>
            <w:pPr>
              <w:pStyle w:val="Corpodeltesto"/>
              <w:rPr>
                <w:b/>
                <w:b/>
                <w:sz w:val="22"/>
                <w:szCs w:val="22"/>
              </w:rPr>
            </w:pPr>
            <w:r>
              <w:rPr>
                <w:b/>
                <w:sz w:val="22"/>
                <w:szCs w:val="22"/>
              </w:rPr>
            </w:r>
          </w:p>
          <w:p>
            <w:pPr>
              <w:pStyle w:val="Corpodeltesto"/>
              <w:rPr>
                <w:b/>
                <w:b/>
                <w:sz w:val="22"/>
                <w:szCs w:val="22"/>
              </w:rPr>
            </w:pPr>
            <w:r>
              <w:rPr>
                <w:b/>
                <w:sz w:val="22"/>
                <w:szCs w:val="22"/>
              </w:rPr>
              <w:t>Il/la Sottoscritto/a                                                         nato/a                                                   il</w:t>
            </w:r>
          </w:p>
        </w:tc>
      </w:tr>
      <w:tr>
        <w:trPr>
          <w:trHeight w:val="304" w:hRule="atLeast"/>
        </w:trPr>
        <w:tc>
          <w:tcPr>
            <w:tcW w:w="9892" w:type="dxa"/>
            <w:tcBorders>
              <w:top w:val="single" w:sz="6" w:space="0" w:color="000000"/>
              <w:left w:val="single" w:sz="12" w:space="0" w:color="000000"/>
              <w:bottom w:val="single" w:sz="4" w:space="0" w:color="000000"/>
              <w:right w:val="single" w:sz="12" w:space="0" w:color="000000"/>
            </w:tcBorders>
          </w:tcPr>
          <w:p>
            <w:pPr>
              <w:pStyle w:val="Corpodeltesto"/>
              <w:rPr>
                <w:b/>
                <w:b/>
                <w:sz w:val="22"/>
                <w:szCs w:val="22"/>
              </w:rPr>
            </w:pPr>
            <w:r>
              <w:rPr>
                <w:b/>
                <w:sz w:val="22"/>
                <w:szCs w:val="22"/>
              </w:rPr>
            </w:r>
          </w:p>
          <w:p>
            <w:pPr>
              <w:pStyle w:val="Corpodeltesto"/>
              <w:rPr>
                <w:b/>
                <w:b/>
                <w:sz w:val="22"/>
                <w:szCs w:val="22"/>
              </w:rPr>
            </w:pPr>
            <w:r>
              <w:rPr>
                <w:b/>
                <w:sz w:val="22"/>
                <w:szCs w:val="22"/>
              </w:rPr>
              <w:t>Cod. Fisc.                                                        e residente a                                         in Via</w:t>
            </w:r>
          </w:p>
        </w:tc>
      </w:tr>
      <w:tr>
        <w:trPr>
          <w:trHeight w:val="411" w:hRule="atLeast"/>
        </w:trPr>
        <w:tc>
          <w:tcPr>
            <w:tcW w:w="9892" w:type="dxa"/>
            <w:tcBorders>
              <w:top w:val="single" w:sz="4" w:space="0" w:color="000000"/>
              <w:left w:val="single" w:sz="12" w:space="0" w:color="000000"/>
              <w:bottom w:val="single" w:sz="12" w:space="0" w:color="000000"/>
              <w:right w:val="single" w:sz="12" w:space="0" w:color="000000"/>
            </w:tcBorders>
          </w:tcPr>
          <w:p>
            <w:pPr>
              <w:pStyle w:val="Corpodeltesto"/>
              <w:rPr>
                <w:b/>
                <w:b/>
                <w:sz w:val="22"/>
                <w:szCs w:val="22"/>
              </w:rPr>
            </w:pPr>
            <w:r>
              <w:rPr>
                <w:b/>
                <w:sz w:val="22"/>
                <w:szCs w:val="22"/>
              </w:rPr>
            </w:r>
          </w:p>
          <w:p>
            <w:pPr>
              <w:pStyle w:val="Corpodeltesto"/>
              <w:rPr>
                <w:b/>
                <w:b/>
                <w:sz w:val="22"/>
                <w:szCs w:val="22"/>
              </w:rPr>
            </w:pPr>
            <w:r>
              <w:rPr>
                <w:b/>
                <w:sz w:val="22"/>
                <w:szCs w:val="22"/>
              </w:rPr>
              <w:t>Cellulare                                                               email</w:t>
            </w:r>
          </w:p>
        </w:tc>
      </w:tr>
    </w:tbl>
    <w:p>
      <w:pPr>
        <w:pStyle w:val="Normal"/>
        <w:spacing w:before="90" w:after="0"/>
        <w:ind w:right="134" w:hanging="0"/>
        <w:rPr>
          <w:b/>
          <w:b/>
          <w:sz w:val="20"/>
          <w:szCs w:val="18"/>
        </w:rPr>
      </w:pPr>
      <w:r>
        <w:rPr>
          <w:b/>
          <w:sz w:val="20"/>
          <w:szCs w:val="18"/>
        </w:rPr>
      </w:r>
    </w:p>
    <w:p>
      <w:pPr>
        <w:pStyle w:val="Normal"/>
        <w:spacing w:before="90" w:after="0"/>
        <w:ind w:right="134" w:hanging="0"/>
        <w:jc w:val="center"/>
        <w:rPr>
          <w:b/>
          <w:b/>
          <w:sz w:val="24"/>
        </w:rPr>
      </w:pPr>
      <w:r>
        <w:rPr>
          <w:b/>
          <w:sz w:val="24"/>
        </w:rPr>
        <w:t>CHIEDE</w:t>
      </w:r>
    </w:p>
    <w:p>
      <w:pPr>
        <w:pStyle w:val="Normal"/>
        <w:spacing w:before="90" w:after="0"/>
        <w:ind w:right="134" w:hanging="0"/>
        <w:jc w:val="center"/>
        <w:rPr>
          <w:sz w:val="20"/>
          <w:szCs w:val="20"/>
        </w:rPr>
      </w:pPr>
      <w:r>
        <w:rPr>
          <w:sz w:val="20"/>
          <w:szCs w:val="20"/>
        </w:rPr>
        <w:t>(barrare con una x le caselle interessate)</w:t>
      </w:r>
    </w:p>
    <w:p>
      <w:pPr>
        <w:pStyle w:val="Normal"/>
        <w:spacing w:lineRule="auto" w:line="360" w:before="90" w:after="0"/>
        <w:ind w:right="134" w:hanging="0"/>
        <w:jc w:val="both"/>
        <w:rPr/>
      </w:pPr>
      <w:r>
        <w:rPr>
          <w:b/>
        </w:rPr>
        <w:t>Օ</w:t>
      </w:r>
      <w:r>
        <w:rPr/>
        <w:t xml:space="preserve"> la </w:t>
      </w:r>
      <w:r>
        <w:rPr>
          <w:b/>
          <w:u w:val="single"/>
        </w:rPr>
        <w:t>riconferma  dell’iscrizione</w:t>
      </w:r>
      <w:r>
        <w:rPr/>
        <w:t xml:space="preserve"> per l’anno educativo 2022/2023 </w:t>
      </w:r>
      <w:r>
        <w:rPr>
          <w:rFonts w:eastAsia="Times New Roman"/>
          <w:lang w:eastAsia="en-US"/>
        </w:rPr>
        <w:t xml:space="preserve">al Nido di Infanzia </w:t>
      </w:r>
      <w:r>
        <w:rPr/>
        <w:t>d’Ambito  B1  “Mario  Zerella” del proprio figlio/a________________________________nato il_______________Cod. Fisc.________________________</w:t>
      </w:r>
    </w:p>
    <w:p>
      <w:pPr>
        <w:pStyle w:val="Normal"/>
        <w:spacing w:lineRule="auto" w:line="360" w:before="90" w:after="0"/>
        <w:ind w:right="134" w:hanging="0"/>
        <w:jc w:val="both"/>
        <w:rPr/>
      </w:pPr>
      <w:r>
        <w:rPr>
          <w:b/>
        </w:rPr>
        <w:t>Օ</w:t>
      </w:r>
      <w:r>
        <w:rPr/>
        <w:t xml:space="preserve"> </w:t>
      </w:r>
      <w:r>
        <w:rPr>
          <w:b/>
        </w:rPr>
        <w:t>l’iscrizione</w:t>
      </w:r>
      <w:r>
        <w:rPr/>
        <w:t xml:space="preserve"> per l’anno educativo 2022/2023 </w:t>
      </w:r>
      <w:r>
        <w:rPr>
          <w:rFonts w:eastAsia="Times New Roman"/>
          <w:lang w:eastAsia="en-US"/>
        </w:rPr>
        <w:t xml:space="preserve">al </w:t>
      </w:r>
      <w:r>
        <w:rPr/>
        <w:t>Nido di Infanzia d’Ambito  B1  “Mario  Zerella”  del proprio figlio/a_____________________________nato il_______________Cod. Fisc.___________________________</w:t>
      </w:r>
    </w:p>
    <w:p>
      <w:pPr>
        <w:pStyle w:val="Normal"/>
        <w:tabs>
          <w:tab w:val="clear" w:pos="720"/>
          <w:tab w:val="left" w:pos="3603" w:leader="none"/>
          <w:tab w:val="left" w:pos="5476" w:leader="none"/>
          <w:tab w:val="left" w:pos="9754" w:leader="none"/>
        </w:tabs>
        <w:spacing w:before="90" w:after="0"/>
        <w:ind w:left="155" w:hanging="0"/>
        <w:jc w:val="both"/>
        <w:rPr>
          <w:sz w:val="24"/>
        </w:rPr>
      </w:pPr>
      <w:r>
        <w:rPr>
          <w:sz w:val="24"/>
        </w:rPr>
      </w:r>
    </w:p>
    <w:p>
      <w:pPr>
        <w:pStyle w:val="Corpodeltesto"/>
        <w:spacing w:lineRule="auto" w:line="360" w:before="0" w:after="170"/>
        <w:rPr>
          <w:sz w:val="24"/>
        </w:rPr>
      </w:pPr>
      <w:r>
        <w:rPr>
          <w:b/>
          <w:sz w:val="24"/>
        </w:rPr>
        <w:t>Per la sezione</w:t>
      </w:r>
      <w:r>
        <w:rPr>
          <w:sz w:val="24"/>
        </w:rPr>
        <w:t>:</w:t>
      </w:r>
    </w:p>
    <w:tbl>
      <w:tblPr>
        <w:tblW w:w="7104" w:type="dxa"/>
        <w:jc w:val="left"/>
        <w:tblInd w:w="113" w:type="dxa"/>
        <w:tblCellMar>
          <w:top w:w="0" w:type="dxa"/>
          <w:left w:w="108" w:type="dxa"/>
          <w:bottom w:w="0" w:type="dxa"/>
          <w:right w:w="108" w:type="dxa"/>
        </w:tblCellMar>
        <w:tblLook w:val="01e0"/>
      </w:tblPr>
      <w:tblGrid>
        <w:gridCol w:w="2193"/>
        <w:gridCol w:w="2894"/>
        <w:gridCol w:w="2017"/>
      </w:tblGrid>
      <w:tr>
        <w:trPr>
          <w:trHeight w:val="227" w:hRule="atLeast"/>
        </w:trPr>
        <w:tc>
          <w:tcPr>
            <w:tcW w:w="2193" w:type="dxa"/>
            <w:tcBorders>
              <w:top w:val="single" w:sz="12" w:space="0" w:color="000000"/>
              <w:left w:val="single" w:sz="12" w:space="0" w:color="000000"/>
              <w:bottom w:val="single" w:sz="2" w:space="0" w:color="000000"/>
            </w:tcBorders>
          </w:tcPr>
          <w:p>
            <w:pPr>
              <w:pStyle w:val="TableParagraph"/>
              <w:tabs>
                <w:tab w:val="clear" w:pos="720"/>
                <w:tab w:val="left" w:pos="1563" w:leader="none"/>
              </w:tabs>
              <w:spacing w:lineRule="exact" w:line="207"/>
              <w:ind w:left="375" w:hanging="0"/>
              <w:jc w:val="center"/>
              <w:rPr>
                <w:rFonts w:ascii="Wingdings" w:hAnsi="Wingdings"/>
                <w:sz w:val="20"/>
              </w:rPr>
            </w:pPr>
            <w:r>
              <w:rPr>
                <w:sz w:val="20"/>
              </w:rPr>
              <w:t>LATTANTI</w:t>
              <w:tab/>
            </w:r>
            <w:r>
              <w:rPr>
                <w:rFonts w:ascii="Wingdings" w:hAnsi="Wingdings"/>
                <w:sz w:val="20"/>
              </w:rPr>
              <w:t></w:t>
            </w:r>
          </w:p>
        </w:tc>
        <w:tc>
          <w:tcPr>
            <w:tcW w:w="2894" w:type="dxa"/>
            <w:tcBorders>
              <w:top w:val="single" w:sz="12" w:space="0" w:color="000000"/>
            </w:tcBorders>
          </w:tcPr>
          <w:p>
            <w:pPr>
              <w:pStyle w:val="TableParagraph"/>
              <w:tabs>
                <w:tab w:val="clear" w:pos="720"/>
                <w:tab w:val="left" w:pos="1917" w:leader="none"/>
              </w:tabs>
              <w:spacing w:lineRule="exact" w:line="207"/>
              <w:ind w:left="450" w:hanging="0"/>
              <w:jc w:val="center"/>
              <w:rPr>
                <w:rFonts w:ascii="Wingdings" w:hAnsi="Wingdings"/>
                <w:sz w:val="20"/>
              </w:rPr>
            </w:pPr>
            <w:r>
              <w:rPr>
                <w:sz w:val="20"/>
              </w:rPr>
              <w:t>SEMIDIVEZZI</w:t>
              <w:tab/>
            </w:r>
            <w:r>
              <w:rPr>
                <w:rFonts w:ascii="Wingdings" w:hAnsi="Wingdings"/>
                <w:sz w:val="20"/>
              </w:rPr>
              <w:t></w:t>
            </w:r>
          </w:p>
        </w:tc>
        <w:tc>
          <w:tcPr>
            <w:tcW w:w="2017" w:type="dxa"/>
            <w:tcBorders>
              <w:top w:val="single" w:sz="12" w:space="0" w:color="000000"/>
              <w:right w:val="single" w:sz="12" w:space="0" w:color="000000"/>
            </w:tcBorders>
          </w:tcPr>
          <w:p>
            <w:pPr>
              <w:pStyle w:val="TableParagraph"/>
              <w:tabs>
                <w:tab w:val="clear" w:pos="720"/>
                <w:tab w:val="left" w:pos="987" w:leader="none"/>
              </w:tabs>
              <w:spacing w:lineRule="exact" w:line="207"/>
              <w:ind w:right="47" w:hanging="0"/>
              <w:jc w:val="center"/>
              <w:rPr>
                <w:rFonts w:ascii="Wingdings" w:hAnsi="Wingdings"/>
                <w:sz w:val="20"/>
              </w:rPr>
            </w:pPr>
            <w:r>
              <w:rPr>
                <w:sz w:val="20"/>
              </w:rPr>
              <w:t>DIVEZZI</w:t>
              <w:tab/>
            </w:r>
            <w:r>
              <w:rPr>
                <w:rFonts w:ascii="Wingdings" w:hAnsi="Wingdings"/>
                <w:sz w:val="20"/>
              </w:rPr>
              <w:t></w:t>
            </w:r>
          </w:p>
          <w:p>
            <w:pPr>
              <w:pStyle w:val="TableParagraph"/>
              <w:tabs>
                <w:tab w:val="clear" w:pos="720"/>
                <w:tab w:val="left" w:pos="987" w:leader="none"/>
              </w:tabs>
              <w:spacing w:lineRule="exact" w:line="207"/>
              <w:ind w:right="47" w:hanging="0"/>
              <w:jc w:val="center"/>
              <w:rPr>
                <w:rFonts w:ascii="Wingdings" w:hAnsi="Wingdings"/>
                <w:sz w:val="20"/>
              </w:rPr>
            </w:pPr>
            <w:r>
              <w:rPr>
                <w:rFonts w:ascii="Wingdings" w:hAnsi="Wingdings"/>
                <w:sz w:val="20"/>
              </w:rPr>
            </w:r>
          </w:p>
        </w:tc>
      </w:tr>
      <w:tr>
        <w:trPr>
          <w:trHeight w:val="225" w:hRule="atLeast"/>
        </w:trPr>
        <w:tc>
          <w:tcPr>
            <w:tcW w:w="2193" w:type="dxa"/>
            <w:tcBorders>
              <w:top w:val="single" w:sz="2" w:space="0" w:color="000000"/>
              <w:left w:val="single" w:sz="12" w:space="0" w:color="000000"/>
              <w:bottom w:val="single" w:sz="12" w:space="0" w:color="000000"/>
            </w:tcBorders>
          </w:tcPr>
          <w:p>
            <w:pPr>
              <w:pStyle w:val="TableParagraph"/>
              <w:spacing w:lineRule="exact" w:line="206"/>
              <w:ind w:left="528" w:hanging="0"/>
              <w:jc w:val="center"/>
              <w:rPr>
                <w:sz w:val="20"/>
              </w:rPr>
            </w:pPr>
            <w:r>
              <w:rPr>
                <w:sz w:val="20"/>
              </w:rPr>
              <w:t>(3-12 mesi)</w:t>
            </w:r>
          </w:p>
        </w:tc>
        <w:tc>
          <w:tcPr>
            <w:tcW w:w="2894" w:type="dxa"/>
            <w:tcBorders>
              <w:bottom w:val="single" w:sz="12" w:space="0" w:color="000000"/>
            </w:tcBorders>
          </w:tcPr>
          <w:p>
            <w:pPr>
              <w:pStyle w:val="TableParagraph"/>
              <w:spacing w:lineRule="exact" w:line="206"/>
              <w:ind w:left="696" w:hanging="0"/>
              <w:jc w:val="center"/>
              <w:rPr>
                <w:sz w:val="20"/>
              </w:rPr>
            </w:pPr>
            <w:r>
              <w:rPr>
                <w:sz w:val="20"/>
              </w:rPr>
              <w:t>(13-24 mesi)</w:t>
            </w:r>
          </w:p>
        </w:tc>
        <w:tc>
          <w:tcPr>
            <w:tcW w:w="2017" w:type="dxa"/>
            <w:tcBorders>
              <w:bottom w:val="single" w:sz="12" w:space="0" w:color="000000"/>
              <w:right w:val="single" w:sz="12" w:space="0" w:color="000000"/>
            </w:tcBorders>
          </w:tcPr>
          <w:p>
            <w:pPr>
              <w:pStyle w:val="TableParagraph"/>
              <w:spacing w:lineRule="exact" w:line="206"/>
              <w:ind w:right="78" w:hanging="0"/>
              <w:jc w:val="center"/>
              <w:rPr>
                <w:sz w:val="20"/>
              </w:rPr>
            </w:pPr>
            <w:r>
              <w:rPr>
                <w:sz w:val="20"/>
              </w:rPr>
              <w:t>(25-36 mesi)</w:t>
            </w:r>
          </w:p>
          <w:p>
            <w:pPr>
              <w:pStyle w:val="TableParagraph"/>
              <w:spacing w:lineRule="exact" w:line="206"/>
              <w:ind w:right="78" w:hanging="0"/>
              <w:jc w:val="center"/>
              <w:rPr>
                <w:sz w:val="20"/>
              </w:rPr>
            </w:pPr>
            <w:r>
              <w:rPr>
                <w:sz w:val="20"/>
              </w:rPr>
            </w:r>
          </w:p>
        </w:tc>
      </w:tr>
    </w:tbl>
    <w:p>
      <w:pPr>
        <w:pStyle w:val="Normal"/>
        <w:spacing w:before="232" w:after="0"/>
        <w:rPr>
          <w:b/>
          <w:b/>
          <w:bCs/>
        </w:rPr>
      </w:pPr>
      <w:r>
        <w:rPr>
          <w:b/>
          <w:bCs/>
        </w:rPr>
        <w:t>A tal fine,</w:t>
      </w:r>
    </w:p>
    <w:p>
      <w:pPr>
        <w:pStyle w:val="Normal"/>
        <w:spacing w:before="232" w:after="0"/>
        <w:jc w:val="center"/>
        <w:rPr>
          <w:b/>
          <w:b/>
          <w:bCs/>
          <w:sz w:val="20"/>
        </w:rPr>
      </w:pPr>
      <w:r>
        <w:rPr>
          <w:b/>
          <w:bCs/>
          <w:sz w:val="24"/>
          <w:szCs w:val="24"/>
        </w:rPr>
        <w:t>DICHIARA</w:t>
      </w:r>
    </w:p>
    <w:p>
      <w:pPr>
        <w:pStyle w:val="Normal"/>
        <w:spacing w:before="232" w:after="0"/>
        <w:jc w:val="both"/>
        <w:rPr/>
      </w:pPr>
      <w:r>
        <w:rPr>
          <w:b/>
          <w:bCs/>
        </w:rPr>
        <w:t xml:space="preserve">- di aver preso visione dell’Avviso Pubblico approvato con Determina Dirigenziale n._______del_______ per le iscrizioni </w:t>
      </w:r>
      <w:r>
        <w:rPr>
          <w:rFonts w:eastAsia="Times New Roman"/>
          <w:b/>
          <w:bCs/>
          <w:lang w:eastAsia="en-US"/>
        </w:rPr>
        <w:t>al</w:t>
      </w:r>
      <w:r>
        <w:rPr>
          <w:b/>
          <w:bCs/>
        </w:rPr>
        <w:t xml:space="preserve"> Nido di infanzia d’Ambito “Mario Zerella” </w:t>
      </w:r>
    </w:p>
    <w:p>
      <w:pPr>
        <w:pStyle w:val="Normal"/>
        <w:ind w:right="138" w:hanging="0"/>
        <w:jc w:val="both"/>
        <w:rPr>
          <w:b/>
          <w:b/>
        </w:rPr>
      </w:pPr>
      <w:r>
        <w:rPr>
          <w:b/>
        </w:rPr>
      </w:r>
    </w:p>
    <w:p>
      <w:pPr>
        <w:pStyle w:val="Normal"/>
        <w:ind w:right="138" w:hanging="0"/>
        <w:rPr/>
      </w:pPr>
      <w:r>
        <w:rPr>
          <w:b/>
        </w:rPr>
        <w:t>-  che il proprio nucleo familiare anagrafico compreso il richiedente è così composto:</w:t>
      </w:r>
    </w:p>
    <w:p>
      <w:pPr>
        <w:pStyle w:val="Normal"/>
        <w:ind w:right="138" w:hanging="0"/>
        <w:rPr>
          <w:b/>
          <w:b/>
        </w:rPr>
      </w:pPr>
      <w:r>
        <w:rPr/>
      </w:r>
    </w:p>
    <w:p>
      <w:pPr>
        <w:pStyle w:val="Corpodeltesto"/>
        <w:spacing w:before="0" w:after="1"/>
        <w:rPr>
          <w:b/>
          <w:b/>
          <w:sz w:val="22"/>
          <w:szCs w:val="22"/>
        </w:rPr>
      </w:pPr>
      <w:r>
        <w:rPr>
          <w:b/>
          <w:sz w:val="22"/>
          <w:szCs w:val="22"/>
        </w:rPr>
      </w:r>
    </w:p>
    <w:tbl>
      <w:tblPr>
        <w:tblW w:w="9566" w:type="dxa"/>
        <w:jc w:val="left"/>
        <w:tblInd w:w="370" w:type="dxa"/>
        <w:tblCellMar>
          <w:top w:w="0" w:type="dxa"/>
          <w:left w:w="108" w:type="dxa"/>
          <w:bottom w:w="0" w:type="dxa"/>
          <w:right w:w="108" w:type="dxa"/>
        </w:tblCellMar>
        <w:tblLook w:val="01e0"/>
      </w:tblPr>
      <w:tblGrid>
        <w:gridCol w:w="568"/>
        <w:gridCol w:w="2268"/>
        <w:gridCol w:w="2409"/>
        <w:gridCol w:w="1843"/>
        <w:gridCol w:w="2478"/>
      </w:tblGrid>
      <w:tr>
        <w:trPr>
          <w:trHeight w:val="275" w:hRule="atLeast"/>
        </w:trPr>
        <w:tc>
          <w:tcPr>
            <w:tcW w:w="568" w:type="dxa"/>
            <w:tcBorders>
              <w:top w:val="single" w:sz="12" w:space="0" w:color="000000"/>
              <w:left w:val="single" w:sz="12" w:space="0" w:color="000000"/>
              <w:bottom w:val="single" w:sz="4" w:space="0" w:color="000000"/>
              <w:right w:val="single" w:sz="4" w:space="0" w:color="000000"/>
            </w:tcBorders>
          </w:tcPr>
          <w:p>
            <w:pPr>
              <w:pStyle w:val="TableParagraph"/>
              <w:spacing w:lineRule="exact" w:line="256"/>
              <w:ind w:left="72" w:hanging="0"/>
              <w:rPr/>
            </w:pPr>
            <w:r>
              <w:rPr/>
              <w:t>n.</w:t>
            </w:r>
          </w:p>
        </w:tc>
        <w:tc>
          <w:tcPr>
            <w:tcW w:w="2268" w:type="dxa"/>
            <w:tcBorders>
              <w:top w:val="single" w:sz="12" w:space="0" w:color="000000"/>
              <w:left w:val="single" w:sz="4" w:space="0" w:color="000000"/>
              <w:bottom w:val="single" w:sz="4" w:space="0" w:color="000000"/>
              <w:right w:val="single" w:sz="4" w:space="0" w:color="000000"/>
            </w:tcBorders>
          </w:tcPr>
          <w:p>
            <w:pPr>
              <w:pStyle w:val="TableParagraph"/>
              <w:spacing w:lineRule="exact" w:line="256"/>
              <w:ind w:left="290" w:hanging="0"/>
              <w:rPr/>
            </w:pPr>
            <w:r>
              <w:rPr/>
              <w:t>Cognome e nome</w:t>
            </w:r>
          </w:p>
        </w:tc>
        <w:tc>
          <w:tcPr>
            <w:tcW w:w="2409" w:type="dxa"/>
            <w:tcBorders>
              <w:top w:val="single" w:sz="12" w:space="0" w:color="000000"/>
              <w:left w:val="single" w:sz="4" w:space="0" w:color="000000"/>
              <w:bottom w:val="single" w:sz="4" w:space="0" w:color="000000"/>
              <w:right w:val="single" w:sz="4" w:space="0" w:color="000000"/>
            </w:tcBorders>
          </w:tcPr>
          <w:p>
            <w:pPr>
              <w:pStyle w:val="TableParagraph"/>
              <w:spacing w:lineRule="exact" w:line="256"/>
              <w:ind w:left="406" w:hanging="0"/>
              <w:rPr/>
            </w:pPr>
            <w:r>
              <w:rPr/>
              <w:t>Luogo di nascita</w:t>
            </w:r>
          </w:p>
        </w:tc>
        <w:tc>
          <w:tcPr>
            <w:tcW w:w="1843" w:type="dxa"/>
            <w:tcBorders>
              <w:top w:val="single" w:sz="12" w:space="0" w:color="000000"/>
              <w:left w:val="single" w:sz="4" w:space="0" w:color="000000"/>
              <w:bottom w:val="single" w:sz="4" w:space="0" w:color="000000"/>
              <w:right w:val="single" w:sz="4" w:space="0" w:color="000000"/>
            </w:tcBorders>
          </w:tcPr>
          <w:p>
            <w:pPr>
              <w:pStyle w:val="TableParagraph"/>
              <w:spacing w:lineRule="exact" w:line="256"/>
              <w:ind w:left="235" w:hanging="0"/>
              <w:rPr/>
            </w:pPr>
            <w:r>
              <w:rPr/>
              <w:t>data di nascita</w:t>
            </w:r>
          </w:p>
        </w:tc>
        <w:tc>
          <w:tcPr>
            <w:tcW w:w="2478" w:type="dxa"/>
            <w:tcBorders>
              <w:top w:val="single" w:sz="12" w:space="0" w:color="000000"/>
              <w:left w:val="single" w:sz="4" w:space="0" w:color="000000"/>
              <w:bottom w:val="single" w:sz="4" w:space="0" w:color="000000"/>
              <w:right w:val="single" w:sz="12" w:space="0" w:color="000000"/>
            </w:tcBorders>
          </w:tcPr>
          <w:p>
            <w:pPr>
              <w:pStyle w:val="TableParagraph"/>
              <w:spacing w:lineRule="exact" w:line="256"/>
              <w:ind w:left="201" w:hanging="0"/>
              <w:rPr/>
            </w:pPr>
            <w:r>
              <w:rPr/>
              <w:t>Rapporto di parentela</w:t>
            </w:r>
          </w:p>
        </w:tc>
      </w:tr>
      <w:tr>
        <w:trPr>
          <w:trHeight w:val="276" w:hRule="atLeast"/>
        </w:trPr>
        <w:tc>
          <w:tcPr>
            <w:tcW w:w="568" w:type="dxa"/>
            <w:tcBorders>
              <w:top w:val="single" w:sz="4" w:space="0" w:color="000000"/>
              <w:left w:val="single" w:sz="12" w:space="0" w:color="000000"/>
              <w:bottom w:val="single" w:sz="4" w:space="0" w:color="000000"/>
              <w:right w:val="single" w:sz="4" w:space="0" w:color="000000"/>
            </w:tcBorders>
          </w:tcPr>
          <w:p>
            <w:pPr>
              <w:pStyle w:val="TableParagraph"/>
              <w:rPr/>
            </w:pPr>
            <w:r>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pPr>
            <w:r>
              <w:rPr/>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rPr/>
            </w:pPr>
            <w:r>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rPr/>
            </w:pPr>
            <w:r>
              <w:rPr/>
            </w:r>
          </w:p>
        </w:tc>
        <w:tc>
          <w:tcPr>
            <w:tcW w:w="2478" w:type="dxa"/>
            <w:tcBorders>
              <w:top w:val="single" w:sz="4" w:space="0" w:color="000000"/>
              <w:left w:val="single" w:sz="4" w:space="0" w:color="000000"/>
              <w:bottom w:val="single" w:sz="4" w:space="0" w:color="000000"/>
              <w:right w:val="single" w:sz="12" w:space="0" w:color="000000"/>
            </w:tcBorders>
          </w:tcPr>
          <w:p>
            <w:pPr>
              <w:pStyle w:val="TableParagraph"/>
              <w:rPr/>
            </w:pPr>
            <w:r>
              <w:rPr/>
            </w:r>
          </w:p>
        </w:tc>
      </w:tr>
      <w:tr>
        <w:trPr>
          <w:trHeight w:val="276" w:hRule="atLeast"/>
        </w:trPr>
        <w:tc>
          <w:tcPr>
            <w:tcW w:w="568" w:type="dxa"/>
            <w:tcBorders>
              <w:top w:val="single" w:sz="4" w:space="0" w:color="000000"/>
              <w:left w:val="single" w:sz="12" w:space="0" w:color="000000"/>
              <w:bottom w:val="single" w:sz="4" w:space="0" w:color="000000"/>
              <w:right w:val="single" w:sz="4" w:space="0" w:color="000000"/>
            </w:tcBorders>
          </w:tcPr>
          <w:p>
            <w:pPr>
              <w:pStyle w:val="TableParagraph"/>
              <w:rPr/>
            </w:pPr>
            <w:r>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pPr>
            <w:r>
              <w:rPr/>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rPr/>
            </w:pPr>
            <w:r>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rPr/>
            </w:pPr>
            <w:r>
              <w:rPr/>
            </w:r>
          </w:p>
        </w:tc>
        <w:tc>
          <w:tcPr>
            <w:tcW w:w="2478" w:type="dxa"/>
            <w:tcBorders>
              <w:top w:val="single" w:sz="4" w:space="0" w:color="000000"/>
              <w:left w:val="single" w:sz="4" w:space="0" w:color="000000"/>
              <w:bottom w:val="single" w:sz="4" w:space="0" w:color="000000"/>
              <w:right w:val="single" w:sz="12" w:space="0" w:color="000000"/>
            </w:tcBorders>
          </w:tcPr>
          <w:p>
            <w:pPr>
              <w:pStyle w:val="TableParagraph"/>
              <w:rPr/>
            </w:pPr>
            <w:r>
              <w:rPr/>
            </w:r>
          </w:p>
        </w:tc>
      </w:tr>
      <w:tr>
        <w:trPr>
          <w:trHeight w:val="276" w:hRule="atLeast"/>
        </w:trPr>
        <w:tc>
          <w:tcPr>
            <w:tcW w:w="568" w:type="dxa"/>
            <w:tcBorders>
              <w:top w:val="single" w:sz="4" w:space="0" w:color="000000"/>
              <w:left w:val="single" w:sz="12" w:space="0" w:color="000000"/>
              <w:bottom w:val="single" w:sz="4" w:space="0" w:color="000000"/>
              <w:right w:val="single" w:sz="4" w:space="0" w:color="000000"/>
            </w:tcBorders>
          </w:tcPr>
          <w:p>
            <w:pPr>
              <w:pStyle w:val="TableParagraph"/>
              <w:rPr/>
            </w:pPr>
            <w:r>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pPr>
            <w:r>
              <w:rPr/>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rPr/>
            </w:pPr>
            <w:r>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rPr/>
            </w:pPr>
            <w:r>
              <w:rPr/>
            </w:r>
          </w:p>
        </w:tc>
        <w:tc>
          <w:tcPr>
            <w:tcW w:w="2478" w:type="dxa"/>
            <w:tcBorders>
              <w:top w:val="single" w:sz="4" w:space="0" w:color="000000"/>
              <w:left w:val="single" w:sz="4" w:space="0" w:color="000000"/>
              <w:bottom w:val="single" w:sz="4" w:space="0" w:color="000000"/>
              <w:right w:val="single" w:sz="12" w:space="0" w:color="000000"/>
            </w:tcBorders>
          </w:tcPr>
          <w:p>
            <w:pPr>
              <w:pStyle w:val="TableParagraph"/>
              <w:rPr/>
            </w:pPr>
            <w:r>
              <w:rPr/>
            </w:r>
          </w:p>
        </w:tc>
      </w:tr>
      <w:tr>
        <w:trPr>
          <w:trHeight w:val="276" w:hRule="atLeast"/>
        </w:trPr>
        <w:tc>
          <w:tcPr>
            <w:tcW w:w="568" w:type="dxa"/>
            <w:tcBorders>
              <w:left w:val="single" w:sz="12" w:space="0" w:color="000000"/>
              <w:bottom w:val="single" w:sz="4" w:space="0" w:color="000000"/>
              <w:right w:val="single" w:sz="4" w:space="0" w:color="000000"/>
            </w:tcBorders>
          </w:tcPr>
          <w:p>
            <w:pPr>
              <w:pStyle w:val="TableParagraph"/>
              <w:rPr/>
            </w:pPr>
            <w:r>
              <w:rPr/>
            </w:r>
          </w:p>
        </w:tc>
        <w:tc>
          <w:tcPr>
            <w:tcW w:w="2268" w:type="dxa"/>
            <w:tcBorders>
              <w:left w:val="single" w:sz="4" w:space="0" w:color="000000"/>
              <w:bottom w:val="single" w:sz="4" w:space="0" w:color="000000"/>
              <w:right w:val="single" w:sz="4" w:space="0" w:color="000000"/>
            </w:tcBorders>
          </w:tcPr>
          <w:p>
            <w:pPr>
              <w:pStyle w:val="TableParagraph"/>
              <w:rPr/>
            </w:pPr>
            <w:r>
              <w:rPr/>
            </w:r>
          </w:p>
        </w:tc>
        <w:tc>
          <w:tcPr>
            <w:tcW w:w="2409" w:type="dxa"/>
            <w:tcBorders>
              <w:left w:val="single" w:sz="4" w:space="0" w:color="000000"/>
              <w:bottom w:val="single" w:sz="4" w:space="0" w:color="000000"/>
              <w:right w:val="single" w:sz="4" w:space="0" w:color="000000"/>
            </w:tcBorders>
          </w:tcPr>
          <w:p>
            <w:pPr>
              <w:pStyle w:val="TableParagraph"/>
              <w:rPr/>
            </w:pPr>
            <w:r>
              <w:rPr/>
            </w:r>
          </w:p>
        </w:tc>
        <w:tc>
          <w:tcPr>
            <w:tcW w:w="1843" w:type="dxa"/>
            <w:tcBorders>
              <w:left w:val="single" w:sz="4" w:space="0" w:color="000000"/>
              <w:bottom w:val="single" w:sz="4" w:space="0" w:color="000000"/>
              <w:right w:val="single" w:sz="4" w:space="0" w:color="000000"/>
            </w:tcBorders>
          </w:tcPr>
          <w:p>
            <w:pPr>
              <w:pStyle w:val="TableParagraph"/>
              <w:rPr/>
            </w:pPr>
            <w:r>
              <w:rPr/>
            </w:r>
          </w:p>
        </w:tc>
        <w:tc>
          <w:tcPr>
            <w:tcW w:w="2478" w:type="dxa"/>
            <w:tcBorders>
              <w:left w:val="single" w:sz="4" w:space="0" w:color="000000"/>
              <w:bottom w:val="single" w:sz="4" w:space="0" w:color="000000"/>
              <w:right w:val="single" w:sz="12" w:space="0" w:color="000000"/>
            </w:tcBorders>
          </w:tcPr>
          <w:p>
            <w:pPr>
              <w:pStyle w:val="TableParagraph"/>
              <w:rPr/>
            </w:pPr>
            <w:r>
              <w:rPr/>
            </w:r>
          </w:p>
        </w:tc>
      </w:tr>
      <w:tr>
        <w:trPr>
          <w:trHeight w:val="276" w:hRule="atLeast"/>
        </w:trPr>
        <w:tc>
          <w:tcPr>
            <w:tcW w:w="568" w:type="dxa"/>
            <w:tcBorders>
              <w:left w:val="single" w:sz="12" w:space="0" w:color="000000"/>
              <w:bottom w:val="single" w:sz="4" w:space="0" w:color="000000"/>
              <w:right w:val="single" w:sz="4" w:space="0" w:color="000000"/>
            </w:tcBorders>
          </w:tcPr>
          <w:p>
            <w:pPr>
              <w:pStyle w:val="TableParagraph"/>
              <w:rPr/>
            </w:pPr>
            <w:r>
              <w:rPr/>
            </w:r>
          </w:p>
        </w:tc>
        <w:tc>
          <w:tcPr>
            <w:tcW w:w="2268" w:type="dxa"/>
            <w:tcBorders>
              <w:left w:val="single" w:sz="4" w:space="0" w:color="000000"/>
              <w:bottom w:val="single" w:sz="4" w:space="0" w:color="000000"/>
              <w:right w:val="single" w:sz="4" w:space="0" w:color="000000"/>
            </w:tcBorders>
          </w:tcPr>
          <w:p>
            <w:pPr>
              <w:pStyle w:val="TableParagraph"/>
              <w:rPr/>
            </w:pPr>
            <w:r>
              <w:rPr/>
            </w:r>
          </w:p>
        </w:tc>
        <w:tc>
          <w:tcPr>
            <w:tcW w:w="2409" w:type="dxa"/>
            <w:tcBorders>
              <w:left w:val="single" w:sz="4" w:space="0" w:color="000000"/>
              <w:bottom w:val="single" w:sz="4" w:space="0" w:color="000000"/>
              <w:right w:val="single" w:sz="4" w:space="0" w:color="000000"/>
            </w:tcBorders>
          </w:tcPr>
          <w:p>
            <w:pPr>
              <w:pStyle w:val="TableParagraph"/>
              <w:rPr/>
            </w:pPr>
            <w:r>
              <w:rPr/>
            </w:r>
          </w:p>
        </w:tc>
        <w:tc>
          <w:tcPr>
            <w:tcW w:w="1843" w:type="dxa"/>
            <w:tcBorders>
              <w:left w:val="single" w:sz="4" w:space="0" w:color="000000"/>
              <w:bottom w:val="single" w:sz="4" w:space="0" w:color="000000"/>
              <w:right w:val="single" w:sz="4" w:space="0" w:color="000000"/>
            </w:tcBorders>
          </w:tcPr>
          <w:p>
            <w:pPr>
              <w:pStyle w:val="TableParagraph"/>
              <w:rPr/>
            </w:pPr>
            <w:r>
              <w:rPr/>
            </w:r>
          </w:p>
        </w:tc>
        <w:tc>
          <w:tcPr>
            <w:tcW w:w="2478" w:type="dxa"/>
            <w:tcBorders>
              <w:left w:val="single" w:sz="4" w:space="0" w:color="000000"/>
              <w:bottom w:val="single" w:sz="4" w:space="0" w:color="000000"/>
              <w:right w:val="single" w:sz="12" w:space="0" w:color="000000"/>
            </w:tcBorders>
          </w:tcPr>
          <w:p>
            <w:pPr>
              <w:pStyle w:val="TableParagraph"/>
              <w:rPr/>
            </w:pPr>
            <w:r>
              <w:rPr/>
            </w:r>
          </w:p>
        </w:tc>
      </w:tr>
    </w:tbl>
    <w:p>
      <w:pPr>
        <w:pStyle w:val="ListParagraph"/>
        <w:tabs>
          <w:tab w:val="clear" w:pos="720"/>
          <w:tab w:val="left" w:pos="876" w:leader="none"/>
          <w:tab w:val="left" w:pos="8011" w:leader="none"/>
        </w:tabs>
        <w:spacing w:before="231" w:after="0"/>
        <w:ind w:left="0" w:hanging="0"/>
        <w:jc w:val="both"/>
        <w:rPr>
          <w:sz w:val="20"/>
        </w:rPr>
      </w:pPr>
      <w:r>
        <w:rPr>
          <w:sz w:val="20"/>
        </w:rPr>
      </w:r>
    </w:p>
    <w:p>
      <w:pPr>
        <w:pStyle w:val="ListParagraph"/>
        <w:tabs>
          <w:tab w:val="clear" w:pos="720"/>
          <w:tab w:val="left" w:pos="876" w:leader="none"/>
          <w:tab w:val="left" w:pos="8011" w:leader="none"/>
        </w:tabs>
        <w:spacing w:before="231" w:after="0"/>
        <w:jc w:val="both"/>
        <w:rPr/>
      </w:pPr>
      <w:r>
        <w:rPr/>
        <w:t>- Che il proprio nucleo familiare risiede nel Comune di_____________________________</w:t>
      </w:r>
      <w:r>
        <w:rPr>
          <w:u w:val="single"/>
        </w:rPr>
        <w:tab/>
      </w:r>
      <w:r>
        <w:rPr/>
        <w:t>;</w:t>
      </w:r>
    </w:p>
    <w:p>
      <w:pPr>
        <w:pStyle w:val="ListParagraph"/>
        <w:numPr>
          <w:ilvl w:val="0"/>
          <w:numId w:val="3"/>
        </w:numPr>
        <w:tabs>
          <w:tab w:val="clear" w:pos="720"/>
          <w:tab w:val="left" w:pos="876" w:leader="none"/>
        </w:tabs>
        <w:spacing w:before="116" w:after="0"/>
        <w:ind w:left="876" w:hanging="361"/>
        <w:jc w:val="both"/>
        <w:rPr/>
      </w:pPr>
      <w:r>
        <w:rPr/>
        <w:t>Che lavorano entrambi i genitori del minore;</w:t>
      </w:r>
    </w:p>
    <w:p>
      <w:pPr>
        <w:pStyle w:val="ListParagraph"/>
        <w:numPr>
          <w:ilvl w:val="0"/>
          <w:numId w:val="3"/>
        </w:numPr>
        <w:tabs>
          <w:tab w:val="clear" w:pos="720"/>
          <w:tab w:val="left" w:pos="876" w:leader="none"/>
        </w:tabs>
        <w:spacing w:before="116" w:after="0"/>
        <w:ind w:left="876" w:hanging="361"/>
        <w:jc w:val="both"/>
        <w:rPr/>
      </w:pPr>
      <w:r>
        <w:rPr/>
        <w:t>Che lavora solo un genitore del minore;</w:t>
      </w:r>
    </w:p>
    <w:p>
      <w:pPr>
        <w:pStyle w:val="ListParagraph"/>
        <w:numPr>
          <w:ilvl w:val="0"/>
          <w:numId w:val="3"/>
        </w:numPr>
        <w:tabs>
          <w:tab w:val="clear" w:pos="720"/>
          <w:tab w:val="left" w:pos="876" w:leader="none"/>
          <w:tab w:val="left" w:pos="5989" w:leader="none"/>
        </w:tabs>
        <w:spacing w:lineRule="auto" w:line="360" w:before="116" w:after="0"/>
        <w:ind w:left="876" w:right="306" w:hanging="360"/>
        <w:jc w:val="both"/>
        <w:rPr/>
      </w:pPr>
      <w:r>
        <w:rPr/>
        <w:t>Che il  minore  è fratello di_________________________</w:t>
      </w:r>
      <w:r>
        <w:rPr>
          <w:u w:val="single"/>
        </w:rPr>
        <w:tab/>
      </w:r>
      <w:r>
        <w:rPr/>
        <w:t xml:space="preserve">che frequenta, per l’a.e. </w:t>
      </w:r>
      <w:r>
        <w:rPr>
          <w:rFonts w:eastAsia="Times New Roman"/>
          <w:lang w:eastAsia="en-US"/>
        </w:rPr>
        <w:t>2022</w:t>
      </w:r>
      <w:r>
        <w:rPr/>
        <w:t xml:space="preserve">/2023, </w:t>
      </w:r>
      <w:r>
        <w:rPr>
          <w:rFonts w:eastAsia="Times New Roman"/>
          <w:lang w:eastAsia="en-US"/>
        </w:rPr>
        <w:t>il Nido di Infanzia di</w:t>
      </w:r>
      <w:r>
        <w:rPr/>
        <w:t>Ambito “Mario Zerella”;</w:t>
      </w:r>
    </w:p>
    <w:p>
      <w:pPr>
        <w:pStyle w:val="ListParagraph"/>
        <w:numPr>
          <w:ilvl w:val="0"/>
          <w:numId w:val="3"/>
        </w:numPr>
        <w:tabs>
          <w:tab w:val="clear" w:pos="720"/>
          <w:tab w:val="left" w:pos="876" w:leader="none"/>
          <w:tab w:val="left" w:pos="8107" w:leader="none"/>
        </w:tabs>
        <w:spacing w:lineRule="auto" w:line="360" w:before="2" w:after="0"/>
        <w:ind w:left="876" w:right="309" w:hanging="360"/>
        <w:jc w:val="both"/>
        <w:rPr/>
      </w:pPr>
      <w:r>
        <w:rPr/>
        <w:t>Che nel  proprio nucleo  familiare,  oltre  al minore in premessa  citato, vi  sono n.</w:t>
      </w:r>
      <w:r>
        <w:rPr>
          <w:u w:val="single"/>
        </w:rPr>
        <w:tab/>
        <w:t>___________</w:t>
      </w:r>
      <w:r>
        <w:rPr/>
        <w:t xml:space="preserve">figli a carico di </w:t>
      </w:r>
      <w:r>
        <w:rPr>
          <w:spacing w:val="-6"/>
        </w:rPr>
        <w:t xml:space="preserve">età </w:t>
      </w:r>
      <w:r>
        <w:rPr/>
        <w:t>compresa da 0 a 6 anni;</w:t>
      </w:r>
    </w:p>
    <w:p>
      <w:pPr>
        <w:pStyle w:val="ListParagraph"/>
        <w:tabs>
          <w:tab w:val="clear" w:pos="720"/>
          <w:tab w:val="left" w:pos="876" w:leader="none"/>
          <w:tab w:val="left" w:pos="8107" w:leader="none"/>
        </w:tabs>
        <w:spacing w:lineRule="auto" w:line="360" w:before="2" w:after="0"/>
        <w:ind w:left="516" w:right="309" w:hanging="0"/>
        <w:jc w:val="both"/>
        <w:rPr/>
      </w:pPr>
      <w:r>
        <w:rPr/>
        <w:t>- Che il reddito ISEE di tutto il nucleo familiare, relativo all’anno precedente, è stato pari ad Euro_______________________________________.</w:t>
      </w:r>
    </w:p>
    <w:p>
      <w:pPr>
        <w:pStyle w:val="Corpodeltesto"/>
        <w:jc w:val="both"/>
        <w:rPr>
          <w:sz w:val="22"/>
          <w:szCs w:val="22"/>
        </w:rPr>
      </w:pPr>
      <w:r>
        <w:rPr>
          <w:sz w:val="22"/>
          <w:szCs w:val="22"/>
        </w:rPr>
      </w:r>
    </w:p>
    <w:p>
      <w:pPr>
        <w:pStyle w:val="Normal"/>
        <w:ind w:right="302" w:hanging="0"/>
        <w:jc w:val="both"/>
        <w:rPr>
          <w:b/>
          <w:b/>
        </w:rPr>
      </w:pPr>
      <w:r>
        <w:rPr>
          <w:b/>
          <w:u w:val="single"/>
        </w:rPr>
        <w:t>Il sottoscritto dichiara, inoltre, di accettare il pagamento della retta mensile, secondo le modalità e i termini indicati nell’avviso pubblico e si impegna, all’atto dell’ammissione, a fornire la documentazione amministrativa/sanitaria prevista dalla vigente normativa.</w:t>
      </w:r>
    </w:p>
    <w:p>
      <w:pPr>
        <w:pStyle w:val="Normal"/>
        <w:tabs>
          <w:tab w:val="clear" w:pos="720"/>
          <w:tab w:val="left" w:pos="2053" w:leader="none"/>
        </w:tabs>
        <w:ind w:right="329" w:hanging="0"/>
        <w:jc w:val="both"/>
        <w:rPr>
          <w:b/>
          <w:b/>
        </w:rPr>
      </w:pPr>
      <w:r>
        <w:rPr>
          <w:b/>
        </w:rPr>
      </w:r>
    </w:p>
    <w:p>
      <w:pPr>
        <w:pStyle w:val="Normal"/>
        <w:tabs>
          <w:tab w:val="clear" w:pos="720"/>
          <w:tab w:val="left" w:pos="2053" w:leader="none"/>
        </w:tabs>
        <w:ind w:right="329" w:hanging="0"/>
        <w:jc w:val="both"/>
        <w:rPr>
          <w:sz w:val="24"/>
        </w:rPr>
      </w:pPr>
      <w:r>
        <w:rPr>
          <w:sz w:val="24"/>
        </w:rPr>
        <w:t>La sottoscrizione della presente domanda vale quale autocertificazione dei requisiti dichiarati, a norma del D.P.R. n. 445 del 28/12/2000 s.m.i..</w:t>
      </w:r>
    </w:p>
    <w:p>
      <w:pPr>
        <w:pStyle w:val="Normal"/>
        <w:tabs>
          <w:tab w:val="clear" w:pos="720"/>
          <w:tab w:val="left" w:pos="2053" w:leader="none"/>
        </w:tabs>
        <w:ind w:left="155" w:right="329" w:hanging="0"/>
        <w:jc w:val="both"/>
        <w:rPr>
          <w:sz w:val="24"/>
        </w:rPr>
      </w:pPr>
      <w:r>
        <w:rPr>
          <w:sz w:val="24"/>
        </w:rPr>
      </w:r>
    </w:p>
    <w:p>
      <w:pPr>
        <w:pStyle w:val="Normal"/>
        <w:ind w:right="329" w:hanging="0"/>
        <w:jc w:val="both"/>
        <w:rPr>
          <w:b/>
          <w:b/>
          <w:sz w:val="24"/>
        </w:rPr>
      </w:pPr>
      <w:r>
        <w:rPr>
          <w:b/>
          <w:sz w:val="24"/>
          <w:u w:val="single"/>
        </w:rPr>
        <w:t>E’ necessario allegare copia del documento di identità in corso di validità e certificazione            ISEE relativa all’anno precedente, pena l’esclusione.</w:t>
      </w:r>
    </w:p>
    <w:p>
      <w:pPr>
        <w:pStyle w:val="Corpodeltesto"/>
        <w:rPr>
          <w:b/>
          <w:b/>
          <w:sz w:val="28"/>
        </w:rPr>
      </w:pPr>
      <w:r>
        <w:rPr>
          <w:b/>
          <w:sz w:val="28"/>
        </w:rPr>
      </w:r>
    </w:p>
    <w:p>
      <w:pPr>
        <w:pStyle w:val="Normal"/>
        <w:ind w:right="294" w:hanging="0"/>
        <w:jc w:val="both"/>
        <w:rPr>
          <w:sz w:val="24"/>
        </w:rPr>
      </w:pPr>
      <w:r>
        <w:rPr>
          <w:sz w:val="24"/>
        </w:rPr>
        <w:t>Tutti i dati personali saranno trattati nel rispetto del Regolamento UE 679/2016,di seguito GDPR e del Decreto Legislativo n. 196/2003 “</w:t>
      </w:r>
      <w:r>
        <w:rPr>
          <w:i/>
          <w:sz w:val="24"/>
        </w:rPr>
        <w:t>Codice in materia di protezione dei dati personali</w:t>
      </w:r>
      <w:r>
        <w:rPr>
          <w:sz w:val="24"/>
        </w:rPr>
        <w:t>” e ss.mm.ii, esclusivamente per le finalità attinenti l’attuazione del presente intervento (di cui può leggere informativa in calce al presente avviso che va sottoscritta).</w:t>
      </w:r>
    </w:p>
    <w:p>
      <w:pPr>
        <w:pStyle w:val="Normal"/>
        <w:ind w:left="155" w:right="296" w:hanging="0"/>
        <w:jc w:val="both"/>
        <w:rPr>
          <w:sz w:val="24"/>
        </w:rPr>
      </w:pPr>
      <w:r>
        <w:rPr>
          <w:sz w:val="24"/>
        </w:rPr>
      </w:r>
    </w:p>
    <w:p>
      <w:pPr>
        <w:pStyle w:val="Normal"/>
        <w:ind w:right="296" w:hanging="0"/>
        <w:jc w:val="both"/>
        <w:rPr/>
      </w:pPr>
      <w:r>
        <w:rPr/>
        <w:t>Le false dichiarazioni comporteranno l’esclusione e saranno punite ai sensi delle leggi e regolamenti vigenti in materia (D.P.R.445 del 28 dicembre 2000 ed eventuali m. ei.).</w:t>
      </w:r>
    </w:p>
    <w:p>
      <w:pPr>
        <w:pStyle w:val="Normal"/>
        <w:ind w:right="296" w:hanging="0"/>
        <w:jc w:val="both"/>
        <w:rPr>
          <w:sz w:val="24"/>
        </w:rPr>
      </w:pPr>
      <w:r>
        <w:rPr>
          <w:sz w:val="24"/>
        </w:rPr>
      </w:r>
    </w:p>
    <w:p>
      <w:pPr>
        <w:pStyle w:val="Corpodeltesto"/>
        <w:rPr>
          <w:sz w:val="26"/>
        </w:rPr>
      </w:pPr>
      <w:r>
        <w:rPr>
          <w:bCs/>
          <w:iCs/>
          <w:sz w:val="22"/>
          <w:szCs w:val="22"/>
        </w:rPr>
        <w:t xml:space="preserve">Si allega: </w:t>
      </w:r>
    </w:p>
    <w:p>
      <w:pPr>
        <w:pStyle w:val="Corpodeltesto"/>
        <w:rPr>
          <w:sz w:val="26"/>
        </w:rPr>
      </w:pPr>
      <w:r>
        <w:rPr>
          <w:bCs/>
          <w:iCs/>
          <w:sz w:val="22"/>
          <w:szCs w:val="22"/>
        </w:rPr>
        <w:t>- Documento di riconoscimento del richiedente;</w:t>
      </w:r>
    </w:p>
    <w:p>
      <w:pPr>
        <w:pStyle w:val="Corpodeltesto"/>
        <w:rPr>
          <w:sz w:val="26"/>
        </w:rPr>
      </w:pPr>
      <w:r>
        <w:rPr>
          <w:bCs/>
          <w:iCs/>
          <w:sz w:val="22"/>
          <w:szCs w:val="22"/>
        </w:rPr>
        <w:t>- Certificazione ISEE in corso di validità (se non disponibile consegnare la DSU)</w:t>
      </w:r>
    </w:p>
    <w:p>
      <w:pPr>
        <w:pStyle w:val="Corpodeltesto"/>
        <w:rPr>
          <w:sz w:val="22"/>
        </w:rPr>
      </w:pPr>
      <w:r>
        <w:rPr>
          <w:sz w:val="22"/>
        </w:rPr>
      </w:r>
    </w:p>
    <w:p>
      <w:pPr>
        <w:pStyle w:val="Normal"/>
        <w:tabs>
          <w:tab w:val="clear" w:pos="720"/>
          <w:tab w:val="left" w:pos="2750" w:leader="none"/>
        </w:tabs>
        <w:ind w:left="155" w:hanging="0"/>
        <w:jc w:val="both"/>
        <w:rPr>
          <w:sz w:val="24"/>
        </w:rPr>
      </w:pPr>
      <w:r>
        <w:rPr/>
        <w:t>Benevento li,___</w:t>
      </w:r>
      <w:r>
        <w:rPr>
          <w:u w:val="single"/>
        </w:rPr>
        <w:tab/>
      </w:r>
    </w:p>
    <w:p>
      <w:pPr>
        <w:pStyle w:val="Normal"/>
        <w:spacing w:before="90" w:after="0"/>
        <w:ind w:left="6480" w:firstLine="720"/>
        <w:rPr>
          <w:sz w:val="24"/>
        </w:rPr>
      </w:pPr>
      <w:r>
        <w:rPr>
          <w:sz w:val="24"/>
        </w:rPr>
        <w:t>FIRMA (entrambi i genitori)</w:t>
      </w:r>
    </w:p>
    <w:p>
      <w:pPr>
        <w:pStyle w:val="Corpodeltesto"/>
        <w:jc w:val="center"/>
        <w:rPr>
          <w:sz w:val="20"/>
        </w:rPr>
      </w:pPr>
      <w:r>
        <w:rPr>
          <w:sz w:val="20"/>
        </w:rPr>
        <w:tab/>
        <w:t xml:space="preserve">                                                                                </w:t>
        <w:tab/>
        <w:tab/>
      </w:r>
    </w:p>
    <w:p>
      <w:pPr>
        <w:pStyle w:val="Corpodeltesto"/>
        <w:jc w:val="center"/>
        <w:rPr>
          <w:sz w:val="13"/>
        </w:rPr>
      </w:pPr>
      <w:r>
        <w:rPr>
          <w:sz w:val="20"/>
        </w:rPr>
        <w:tab/>
        <w:tab/>
        <w:tab/>
        <w:tab/>
        <w:tab/>
        <w:tab/>
        <w:tab/>
        <w:tab/>
        <w:tab/>
        <w:t>____________________________________</w:t>
      </w:r>
    </w:p>
    <w:p>
      <w:pPr>
        <w:pStyle w:val="Corpodeltesto"/>
        <w:rPr>
          <w:sz w:val="20"/>
        </w:rPr>
      </w:pPr>
      <w:r>
        <w:rPr>
          <w:sz w:val="20"/>
        </w:rPr>
      </w:r>
    </w:p>
    <w:p>
      <w:pPr>
        <w:pStyle w:val="Corpodeltesto"/>
        <w:rPr>
          <w:sz w:val="20"/>
        </w:rPr>
      </w:pPr>
      <w:r>
        <w:rPr>
          <w:sz w:val="20"/>
        </w:rPr>
        <w:tab/>
        <w:tab/>
        <w:tab/>
        <w:tab/>
        <w:tab/>
        <w:tab/>
        <w:tab/>
        <w:tab/>
        <w:tab/>
        <w:t>____________________________________</w:t>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mc:AlternateContent>
          <mc:Choice Requires="wps">
            <w:drawing>
              <wp:anchor behindDoc="0" distT="0" distB="0" distL="0" distR="0" simplePos="0" locked="0" layoutInCell="1" allowOverlap="1" relativeHeight="20">
                <wp:simplePos x="0" y="0"/>
                <wp:positionH relativeFrom="page">
                  <wp:posOffset>720090</wp:posOffset>
                </wp:positionH>
                <wp:positionV relativeFrom="paragraph">
                  <wp:posOffset>198120</wp:posOffset>
                </wp:positionV>
                <wp:extent cx="6122670" cy="22225"/>
                <wp:effectExtent l="0" t="0" r="0" b="0"/>
                <wp:wrapNone/>
                <wp:docPr id="1" name="Immagine10"/>
                <a:graphic xmlns:a="http://schemas.openxmlformats.org/drawingml/2006/main">
                  <a:graphicData uri="http://schemas.microsoft.com/office/word/2010/wordprocessingShape">
                    <wps:wsp>
                      <wps:cNvSpPr/>
                      <wps:spPr>
                        <a:xfrm>
                          <a:off x="0" y="0"/>
                          <a:ext cx="6122160" cy="216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Immagine10" fillcolor="black" stroked="f" style="position:absolute;margin-left:56.7pt;margin-top:15.6pt;width:482pt;height:1.65pt;mso-position-horizontal-relative:page">
                <w10:wrap type="none"/>
                <v:fill o:detectmouseclick="t" type="solid" color2="white"/>
                <v:stroke color="#3465a4" joinstyle="round" endcap="flat"/>
              </v:rect>
            </w:pict>
          </mc:Fallback>
        </mc:AlternateContent>
      </w:r>
    </w:p>
    <w:p>
      <w:pPr>
        <w:pStyle w:val="Normal"/>
        <w:ind w:left="2430" w:right="2429" w:hanging="0"/>
        <w:jc w:val="center"/>
        <w:rPr>
          <w:rFonts w:ascii="Arial" w:hAnsi="Arial"/>
          <w:b/>
          <w:b/>
          <w:sz w:val="20"/>
        </w:rPr>
      </w:pPr>
      <w:r>
        <w:rPr>
          <w:rFonts w:ascii="Arial" w:hAnsi="Arial"/>
          <w:b/>
          <w:sz w:val="20"/>
        </w:rPr>
      </w:r>
    </w:p>
    <w:p>
      <w:pPr>
        <w:pStyle w:val="Normal"/>
        <w:ind w:left="2430" w:right="2429" w:hanging="0"/>
        <w:jc w:val="center"/>
        <w:rPr>
          <w:rFonts w:ascii="Arial" w:hAnsi="Arial"/>
          <w:b/>
          <w:b/>
        </w:rPr>
      </w:pPr>
      <w:r>
        <w:rPr>
          <w:rFonts w:ascii="Arial" w:hAnsi="Arial"/>
          <w:b/>
        </w:rPr>
        <w:t>INFORMATIVA TRATTAMENTO DATI PERSONALI</w:t>
      </w:r>
    </w:p>
    <w:p>
      <w:pPr>
        <w:pStyle w:val="Normal"/>
        <w:spacing w:before="34" w:after="0"/>
        <w:ind w:left="2430" w:right="2428" w:hanging="0"/>
        <w:jc w:val="center"/>
        <w:rPr>
          <w:rFonts w:ascii="Arial" w:hAnsi="Arial"/>
          <w:i/>
          <w:i/>
        </w:rPr>
      </w:pPr>
      <w:r>
        <w:rPr>
          <w:rFonts w:ascii="Arial" w:hAnsi="Arial"/>
          <w:i/>
        </w:rPr>
        <w:t>(Artt. 13 e 14, Reg. UE n. 679/2016)</w:t>
      </w:r>
    </w:p>
    <w:p>
      <w:pPr>
        <w:pStyle w:val="Heading31"/>
        <w:spacing w:before="3" w:after="0"/>
        <w:jc w:val="both"/>
        <w:rPr>
          <w:sz w:val="22"/>
          <w:szCs w:val="22"/>
        </w:rPr>
      </w:pPr>
      <w:r>
        <w:rPr>
          <w:sz w:val="22"/>
          <w:szCs w:val="22"/>
        </w:rPr>
        <w:t>Gentile Utente,</w:t>
      </w:r>
    </w:p>
    <w:p>
      <w:pPr>
        <w:pStyle w:val="Corpodeltesto"/>
        <w:spacing w:before="71" w:after="0"/>
        <w:ind w:left="155" w:hanging="0"/>
        <w:jc w:val="both"/>
        <w:rPr>
          <w:sz w:val="22"/>
          <w:szCs w:val="22"/>
        </w:rPr>
      </w:pPr>
      <w:r>
        <w:rPr>
          <w:sz w:val="22"/>
          <w:szCs w:val="22"/>
        </w:rPr>
        <w:t>Il Regolamento europeo sulla privacy (Reg UE n. 679/2016, di seguito GDPR) prescrive, a favore degli interessati, una serie di diritti riguardo al trattamento dei dati personali.</w:t>
      </w:r>
    </w:p>
    <w:p>
      <w:pPr>
        <w:pStyle w:val="Corpodeltesto"/>
        <w:spacing w:before="40" w:after="0"/>
        <w:ind w:left="155" w:hanging="0"/>
        <w:jc w:val="both"/>
        <w:rPr>
          <w:sz w:val="22"/>
          <w:szCs w:val="22"/>
        </w:rPr>
      </w:pPr>
      <w:r>
        <w:rPr>
          <w:sz w:val="22"/>
          <w:szCs w:val="22"/>
        </w:rPr>
        <w:t>Lei, in quanto interessato dai trattamenti effettuati presso il nostro Comune, compiuti per motivi di interesse pubblico rilevante, ha il diritto di essere informato sulle caratteristiche del trattamento dei Suoi dati e sui diritti che la normativa le riconosce.</w:t>
      </w:r>
    </w:p>
    <w:p>
      <w:pPr>
        <w:pStyle w:val="Corpodeltesto"/>
        <w:spacing w:lineRule="auto" w:line="276" w:before="40" w:after="0"/>
        <w:ind w:left="155" w:hanging="0"/>
        <w:jc w:val="both"/>
        <w:rPr>
          <w:sz w:val="22"/>
          <w:szCs w:val="22"/>
        </w:rPr>
      </w:pPr>
      <w:r>
        <w:rPr>
          <w:rFonts w:cs="Tahoma,Bold"/>
          <w:b/>
          <w:bCs/>
          <w:sz w:val="22"/>
          <w:szCs w:val="22"/>
        </w:rPr>
        <w:t>INFORMATIVA RELATIVA AL TRATTAMENTO DEI DATI PERSONALI</w:t>
      </w:r>
    </w:p>
    <w:p>
      <w:pPr>
        <w:pStyle w:val="Corpodeltesto"/>
        <w:spacing w:before="40" w:after="0"/>
        <w:ind w:left="155" w:hanging="0"/>
        <w:jc w:val="both"/>
        <w:rPr>
          <w:sz w:val="22"/>
          <w:szCs w:val="22"/>
        </w:rPr>
      </w:pPr>
      <w:r>
        <w:rPr>
          <w:rFonts w:cs="Tahoma"/>
          <w:sz w:val="22"/>
          <w:szCs w:val="22"/>
        </w:rPr>
        <w:t>Ai sensi dell'articolo 13 del Regolamento UE n. 2016/679 (Regolamento generale sulla protezione dei dati personali), si informa che i dati personali, sono trattati dal Comune di Benevento in qualità di Titolare del trattamento, nell’ambito dell’esecuzione dei propri compiti di interesse pubblico o comunque connessi all’esercizio dei propri pubblici poteri.</w:t>
      </w:r>
    </w:p>
    <w:p>
      <w:pPr>
        <w:pStyle w:val="Corpodeltesto"/>
        <w:spacing w:before="40" w:after="0"/>
        <w:ind w:left="155" w:hanging="0"/>
        <w:jc w:val="both"/>
        <w:rPr>
          <w:sz w:val="22"/>
          <w:szCs w:val="22"/>
        </w:rPr>
      </w:pPr>
      <w:r>
        <w:rPr>
          <w:rFonts w:cs="Tahoma"/>
          <w:sz w:val="22"/>
          <w:szCs w:val="22"/>
        </w:rPr>
        <w:t>Fatta salva la possibilità di un ulteriore utilizzo per trattamenti successivi compatibili con le finalità della raccolta, il trattamento dei dati forniti direttamente dagli interessati o comunque acquisiti per le suddette finalità, è effettuato presso il Comune di Benevento anche con l’utilizzo di procedure informatizzate da persone autorizzate e impegnate alla riservatezza.</w:t>
      </w:r>
    </w:p>
    <w:p>
      <w:pPr>
        <w:pStyle w:val="Corpodeltesto"/>
        <w:spacing w:before="40" w:after="0"/>
        <w:ind w:left="155" w:hanging="0"/>
        <w:jc w:val="both"/>
        <w:rPr>
          <w:sz w:val="22"/>
          <w:szCs w:val="22"/>
        </w:rPr>
      </w:pPr>
      <w:r>
        <w:rPr>
          <w:rFonts w:cs="Tahoma"/>
          <w:sz w:val="22"/>
          <w:szCs w:val="22"/>
        </w:rPr>
        <w:t>Il conferimento dei dati è obbligatorio ed il rifiuto di fornire gli stessi impedisce di dar corso alla richiesta oggetto della presente domanda, nonché a tutti gli altri adempimenti connessi o conseguenti. I dati saranno conservati per il tempo necessario alla gestione del procedimento, fermo restando gli obblighi in materia di conservazione degli atti e documenti amministrativi.</w:t>
      </w:r>
    </w:p>
    <w:p>
      <w:pPr>
        <w:pStyle w:val="Corpodeltesto"/>
        <w:spacing w:before="40" w:after="0"/>
        <w:ind w:left="155" w:hanging="0"/>
        <w:jc w:val="both"/>
        <w:rPr>
          <w:sz w:val="22"/>
          <w:szCs w:val="22"/>
        </w:rPr>
      </w:pPr>
      <w:r>
        <w:rPr>
          <w:rFonts w:cs="Tahoma"/>
          <w:sz w:val="22"/>
          <w:szCs w:val="22"/>
        </w:rPr>
        <w:t xml:space="preserve">I trattamenti saranno effettuati dal personale del Comune di Benevento nell’ambito del procedimento amministrativo. I dati non saranno oggetto di diffusione o di comunicazione a terzi salvo i casi specificamente previsti dal diritto nazionale o dell’Unione Europea. </w:t>
      </w:r>
    </w:p>
    <w:p>
      <w:pPr>
        <w:pStyle w:val="Heading31"/>
        <w:spacing w:before="40" w:after="0"/>
        <w:jc w:val="both"/>
        <w:rPr>
          <w:sz w:val="22"/>
          <w:szCs w:val="22"/>
        </w:rPr>
      </w:pPr>
      <w:r>
        <w:rPr>
          <w:sz w:val="22"/>
          <w:szCs w:val="22"/>
        </w:rPr>
        <w:t>Titolare del trattamento</w:t>
      </w:r>
    </w:p>
    <w:p>
      <w:pPr>
        <w:pStyle w:val="Corpodeltesto"/>
        <w:spacing w:before="71" w:after="0"/>
        <w:ind w:left="155" w:hanging="0"/>
        <w:jc w:val="both"/>
        <w:rPr>
          <w:sz w:val="22"/>
          <w:szCs w:val="22"/>
        </w:rPr>
      </w:pPr>
      <w:r>
        <w:rPr>
          <w:sz w:val="22"/>
          <w:szCs w:val="22"/>
        </w:rPr>
        <w:t>Il Titolare del trattamento è il Comune di Benevento, nella persona del Sindaco pro-tempore, On. Mario Clemente Mastella.</w:t>
      </w:r>
    </w:p>
    <w:p>
      <w:pPr>
        <w:pStyle w:val="Heading31"/>
        <w:jc w:val="both"/>
        <w:rPr>
          <w:sz w:val="22"/>
          <w:szCs w:val="22"/>
        </w:rPr>
      </w:pPr>
      <w:r>
        <w:rPr>
          <w:sz w:val="22"/>
          <w:szCs w:val="22"/>
        </w:rPr>
        <w:t>Responsabile della protezione dei dati (DPO)</w:t>
      </w:r>
    </w:p>
    <w:p>
      <w:pPr>
        <w:pStyle w:val="Corpodeltesto"/>
        <w:spacing w:before="71" w:after="0"/>
        <w:ind w:left="155" w:hanging="0"/>
        <w:jc w:val="both"/>
        <w:rPr>
          <w:sz w:val="22"/>
          <w:szCs w:val="22"/>
        </w:rPr>
      </w:pPr>
      <w:r>
        <w:rPr>
          <w:sz w:val="22"/>
          <w:szCs w:val="22"/>
        </w:rPr>
        <w:t>Il Responsabile della protezione dei dati (DPO) è il Dott. Alessandro Verdicchio.</w:t>
      </w:r>
    </w:p>
    <w:p>
      <w:pPr>
        <w:pStyle w:val="Heading31"/>
        <w:jc w:val="both"/>
        <w:rPr>
          <w:sz w:val="22"/>
          <w:szCs w:val="22"/>
        </w:rPr>
      </w:pPr>
      <w:r>
        <w:rPr>
          <w:sz w:val="22"/>
          <w:szCs w:val="22"/>
        </w:rPr>
        <w:t>Responsabile del trattamento</w:t>
      </w:r>
    </w:p>
    <w:p>
      <w:pPr>
        <w:pStyle w:val="Corpodeltesto"/>
        <w:spacing w:before="71" w:after="0"/>
        <w:ind w:left="155" w:hanging="0"/>
        <w:jc w:val="both"/>
        <w:rPr>
          <w:sz w:val="22"/>
          <w:szCs w:val="22"/>
        </w:rPr>
      </w:pPr>
      <w:r>
        <w:rPr>
          <w:sz w:val="22"/>
          <w:szCs w:val="22"/>
        </w:rPr>
        <w:t>Il Responsabile del trattamento è il Dott. Alessandro Verdicchio</w:t>
      </w:r>
    </w:p>
    <w:p>
      <w:pPr>
        <w:pStyle w:val="Heading31"/>
        <w:jc w:val="both"/>
        <w:rPr>
          <w:sz w:val="22"/>
          <w:szCs w:val="22"/>
        </w:rPr>
      </w:pPr>
      <w:r>
        <w:rPr>
          <w:sz w:val="22"/>
          <w:szCs w:val="22"/>
        </w:rPr>
        <w:t>Finalità del trattamento:</w:t>
      </w:r>
    </w:p>
    <w:p>
      <w:pPr>
        <w:pStyle w:val="Corpodeltesto"/>
        <w:spacing w:before="71" w:after="0"/>
        <w:ind w:left="155" w:right="305" w:hanging="0"/>
        <w:jc w:val="both"/>
        <w:rPr>
          <w:sz w:val="22"/>
          <w:szCs w:val="22"/>
        </w:rPr>
      </w:pPr>
      <w:r>
        <w:rPr>
          <w:sz w:val="22"/>
          <w:szCs w:val="22"/>
        </w:rPr>
        <w:t>I dati da Lei forniti sono necessari per adempiere ad un obbligo legale al quale è soggetto il titolare del trattamento e all’esecuzione di un compito di interesse pubblico o connesso all’esercizio di pubblici poteri di cui è investito il titolare del trattamento. L’Ufficio ha l’obbligo di acquisire gli elementi informativi per la gestione delle procedure di competenza. Nell’ambito del procedimento potranno, pertanto, essere acquisiti ulteriori elementi da altri soggetti/enti.</w:t>
      </w:r>
    </w:p>
    <w:p>
      <w:pPr>
        <w:pStyle w:val="Heading31"/>
        <w:spacing w:before="40" w:after="0"/>
        <w:jc w:val="both"/>
        <w:rPr>
          <w:sz w:val="22"/>
          <w:szCs w:val="22"/>
        </w:rPr>
      </w:pPr>
      <w:r>
        <w:rPr>
          <w:sz w:val="22"/>
          <w:szCs w:val="22"/>
        </w:rPr>
        <w:t>Categoria di dati trattati</w:t>
      </w:r>
    </w:p>
    <w:p>
      <w:pPr>
        <w:pStyle w:val="Corpodeltesto"/>
        <w:spacing w:before="71" w:after="0"/>
        <w:ind w:left="155" w:right="301" w:hanging="0"/>
        <w:jc w:val="both"/>
        <w:rPr>
          <w:sz w:val="22"/>
          <w:szCs w:val="22"/>
        </w:rPr>
      </w:pPr>
      <w:r>
        <w:rPr>
          <w:sz w:val="22"/>
          <w:szCs w:val="22"/>
        </w:rPr>
        <w:t>I dati personali, che in occasione dell’attivazione dei servizi saranno raccolti e trattati, riguardano dati identificativi (cognome e nome, residenza, domicilio, nascita, identificativo online, reddito, altro). Sono richiesti dati personali e/o dei soggetti che fanno parte del nucleo familiare.</w:t>
      </w:r>
    </w:p>
    <w:p>
      <w:pPr>
        <w:pStyle w:val="Normal"/>
        <w:spacing w:before="39" w:after="0"/>
        <w:ind w:left="155" w:right="290" w:hanging="0"/>
        <w:jc w:val="both"/>
        <w:rPr/>
      </w:pPr>
      <w:r>
        <w:rPr/>
        <w:t xml:space="preserve">Ai sensi degli articoli 26 e 27 del D. Lgs. 196/2003 e degli articoli 9 e 10 del Regolamento UE n. 2016/679, </w:t>
      </w:r>
    </w:p>
    <w:p>
      <w:pPr>
        <w:pStyle w:val="Normal"/>
        <w:spacing w:before="39" w:after="0"/>
        <w:ind w:left="155" w:right="290" w:hanging="0"/>
        <w:jc w:val="both"/>
        <w:rPr>
          <w:i/>
          <w:i/>
        </w:rPr>
      </w:pPr>
      <w:r>
        <w:rPr/>
        <w:t>Lei potrebbe conferire al titolare del trattamento dati qualificabili come “</w:t>
      </w:r>
      <w:r>
        <w:rPr>
          <w:b/>
        </w:rPr>
        <w:t>categorie particolari di dati personali</w:t>
      </w:r>
      <w:r>
        <w:rPr/>
        <w:t>” e cioè quei dati che rivelano “</w:t>
      </w:r>
      <w:r>
        <w:rPr>
          <w:i/>
        </w:rPr>
        <w:t xml:space="preserve">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w:t>
      </w:r>
    </w:p>
    <w:p>
      <w:pPr>
        <w:pStyle w:val="Normal"/>
        <w:spacing w:before="39" w:after="0"/>
        <w:ind w:left="155" w:right="290" w:hanging="0"/>
        <w:rPr>
          <w:i/>
          <w:i/>
        </w:rPr>
      </w:pPr>
      <w:r>
        <w:rPr>
          <w:i/>
        </w:rPr>
      </w:r>
    </w:p>
    <w:p>
      <w:pPr>
        <w:pStyle w:val="Normal"/>
        <w:spacing w:before="39" w:after="0"/>
        <w:ind w:right="290" w:hanging="0"/>
        <w:jc w:val="both"/>
        <w:rPr>
          <w:i/>
          <w:i/>
        </w:rPr>
      </w:pPr>
      <w:r>
        <w:rPr>
          <w:i/>
        </w:rPr>
      </w:r>
    </w:p>
    <w:p>
      <w:pPr>
        <w:pStyle w:val="Normal"/>
        <w:spacing w:before="39" w:after="0"/>
        <w:ind w:right="290" w:hanging="0"/>
        <w:jc w:val="both"/>
        <w:rPr>
          <w:i/>
          <w:i/>
        </w:rPr>
      </w:pPr>
      <w:r>
        <w:rPr>
          <w:i/>
        </w:rPr>
        <w:t>della  persona</w:t>
      </w:r>
      <w:r>
        <w:rPr/>
        <w:t xml:space="preserve">”. Tali categorie di dati potranno essere trattate solo previo Suo libero ed esplicito consenso, </w:t>
      </w:r>
    </w:p>
    <w:p>
      <w:pPr>
        <w:pStyle w:val="Normal"/>
        <w:spacing w:before="39" w:after="0"/>
        <w:ind w:right="290" w:hanging="0"/>
        <w:jc w:val="both"/>
        <w:rPr/>
      </w:pPr>
      <w:r>
        <w:rPr/>
        <w:t>manifestato in forma scritta in calce alla presente informativa.</w:t>
      </w:r>
    </w:p>
    <w:p>
      <w:pPr>
        <w:pStyle w:val="Heading31"/>
        <w:spacing w:before="40" w:after="0"/>
        <w:ind w:left="0" w:hanging="0"/>
        <w:jc w:val="both"/>
        <w:rPr>
          <w:sz w:val="22"/>
          <w:szCs w:val="22"/>
        </w:rPr>
      </w:pPr>
      <w:r>
        <w:rPr>
          <w:sz w:val="22"/>
          <w:szCs w:val="22"/>
        </w:rPr>
        <w:t>Categorie di destinatari</w:t>
      </w:r>
    </w:p>
    <w:p>
      <w:pPr>
        <w:pStyle w:val="Corpodeltesto"/>
        <w:spacing w:before="71" w:after="0"/>
        <w:jc w:val="both"/>
        <w:rPr>
          <w:sz w:val="22"/>
          <w:szCs w:val="22"/>
        </w:rPr>
      </w:pPr>
      <w:r>
        <w:rPr>
          <w:sz w:val="22"/>
          <w:szCs w:val="22"/>
        </w:rPr>
        <w:t>I dati potranno essere diffusi o comunicati ai soggetti pubblici o privati nei casi previsti dalla legge o dal Regolamento.</w:t>
      </w:r>
    </w:p>
    <w:p>
      <w:pPr>
        <w:pStyle w:val="Heading31"/>
        <w:ind w:left="0" w:hanging="0"/>
        <w:jc w:val="both"/>
        <w:rPr>
          <w:sz w:val="22"/>
          <w:szCs w:val="22"/>
        </w:rPr>
      </w:pPr>
      <w:r>
        <w:rPr>
          <w:sz w:val="22"/>
          <w:szCs w:val="22"/>
        </w:rPr>
        <w:t>Modalità di trattamento e conservazione</w:t>
      </w:r>
    </w:p>
    <w:p>
      <w:pPr>
        <w:pStyle w:val="Corpodeltesto"/>
        <w:spacing w:before="71" w:after="0"/>
        <w:ind w:right="329" w:hanging="0"/>
        <w:jc w:val="both"/>
        <w:rPr>
          <w:sz w:val="22"/>
          <w:szCs w:val="22"/>
        </w:rPr>
      </w:pPr>
      <w:r>
        <w:rPr>
          <w:sz w:val="22"/>
          <w:szCs w:val="22"/>
        </w:rPr>
        <w:t>Il trattamento dei dati personali, forniti da Lei direttamente o comunque acquisiti, sarà svolto in forma informatizzata e/o manuale, nel rispetto di quanto previsto dall’art. 32 del GDPR in materia di misure di sicurezza.</w:t>
      </w:r>
    </w:p>
    <w:p>
      <w:pPr>
        <w:pStyle w:val="Corpodeltesto"/>
        <w:spacing w:before="40" w:after="0"/>
        <w:rPr>
          <w:sz w:val="22"/>
          <w:szCs w:val="22"/>
        </w:rPr>
      </w:pPr>
      <w:r>
        <w:rPr>
          <w:sz w:val="22"/>
          <w:szCs w:val="22"/>
        </w:rPr>
        <w:t>Il trattamento:</w:t>
      </w:r>
    </w:p>
    <w:p>
      <w:pPr>
        <w:pStyle w:val="Normal"/>
        <w:jc w:val="both"/>
        <w:rPr/>
      </w:pPr>
      <w:r>
        <w:rPr/>
        <w:t>-   è finalizzato unicamente allo svolgimento di compiti istituzionali nel rispetto di leggi e regolamenti, nel rispetto dei principi di liceità, correttezza e trasparenza;</w:t>
      </w:r>
    </w:p>
    <w:p>
      <w:pPr>
        <w:pStyle w:val="Normal"/>
        <w:jc w:val="both"/>
        <w:rPr/>
      </w:pPr>
      <w:r>
        <w:rPr/>
        <w:t>-  avverrà presso la sede del Comune di Benevento;</w:t>
      </w:r>
    </w:p>
    <w:p>
      <w:pPr>
        <w:pStyle w:val="Normal"/>
        <w:jc w:val="both"/>
        <w:rPr/>
      </w:pPr>
      <w:r>
        <w:rPr/>
        <w:t>- sarà svolto con l'utilizzo di procedure anche informatizzate, nei modi e nei limiti necessari per perseguire le predette finalità.</w:t>
      </w:r>
    </w:p>
    <w:p>
      <w:pPr>
        <w:pStyle w:val="Corpodeltesto"/>
        <w:spacing w:before="40" w:after="0"/>
        <w:ind w:right="305" w:hanging="0"/>
        <w:jc w:val="both"/>
        <w:rPr>
          <w:sz w:val="22"/>
          <w:szCs w:val="22"/>
        </w:rPr>
      </w:pPr>
      <w:r>
        <w:rPr>
          <w:sz w:val="22"/>
          <w:szCs w:val="22"/>
        </w:rPr>
        <w:t>I dati saranno trattati per tutto il tempo necessario all’erogazione della prestazione o del servizio e, successivamente alla comunicazione della cessazione dell’attività, i dati saranno conservati in conformità alle norme sulla conservazione della documentazione amministrativa.</w:t>
      </w:r>
    </w:p>
    <w:p>
      <w:pPr>
        <w:pStyle w:val="Heading31"/>
        <w:spacing w:before="1" w:after="0"/>
        <w:ind w:left="0" w:hanging="0"/>
        <w:jc w:val="both"/>
        <w:rPr>
          <w:sz w:val="22"/>
          <w:szCs w:val="22"/>
        </w:rPr>
      </w:pPr>
      <w:r>
        <w:rPr>
          <w:sz w:val="22"/>
          <w:szCs w:val="22"/>
        </w:rPr>
        <w:t>Ambito di comunicazione e diffusione</w:t>
      </w:r>
    </w:p>
    <w:p>
      <w:pPr>
        <w:pStyle w:val="Corpodeltesto"/>
        <w:spacing w:before="71" w:after="0"/>
        <w:jc w:val="both"/>
        <w:rPr>
          <w:sz w:val="22"/>
          <w:szCs w:val="22"/>
        </w:rPr>
      </w:pPr>
      <w:r>
        <w:rPr>
          <w:sz w:val="22"/>
          <w:szCs w:val="22"/>
        </w:rPr>
        <w:t>I suoi dati personali:</w:t>
      </w:r>
    </w:p>
    <w:p>
      <w:pPr>
        <w:pStyle w:val="ListParagraph"/>
        <w:tabs>
          <w:tab w:val="clear" w:pos="720"/>
          <w:tab w:val="left" w:pos="876" w:leader="none"/>
        </w:tabs>
        <w:ind w:left="876" w:right="312" w:hanging="361"/>
        <w:jc w:val="both"/>
        <w:rPr/>
      </w:pPr>
      <w:r>
        <w:rPr/>
        <w:t xml:space="preserve"> </w:t>
      </w:r>
      <w:r>
        <w:rPr/>
        <w:t>non saranno mai diffusi e non saranno oggetto di comunicazione, fatte salve le comunicazioni previste</w:t>
      </w:r>
    </w:p>
    <w:p>
      <w:pPr>
        <w:pStyle w:val="ListParagraph"/>
        <w:tabs>
          <w:tab w:val="clear" w:pos="720"/>
          <w:tab w:val="left" w:pos="876" w:leader="none"/>
        </w:tabs>
        <w:ind w:left="876" w:right="312" w:hanging="361"/>
        <w:jc w:val="both"/>
        <w:rPr/>
      </w:pPr>
      <w:r>
        <w:rPr/>
        <w:t>espressamente da disposizioni di legge;</w:t>
      </w:r>
    </w:p>
    <w:p>
      <w:pPr>
        <w:pStyle w:val="ListParagraph"/>
        <w:numPr>
          <w:ilvl w:val="0"/>
          <w:numId w:val="2"/>
        </w:numPr>
        <w:tabs>
          <w:tab w:val="clear" w:pos="720"/>
          <w:tab w:val="left" w:pos="516" w:leader="none"/>
        </w:tabs>
        <w:spacing w:before="40" w:after="0"/>
        <w:ind w:left="516" w:hanging="361"/>
        <w:jc w:val="both"/>
        <w:rPr/>
      </w:pPr>
      <w:r>
        <w:rPr/>
        <w:t>possono essere comunicati ad enti ed uffici legittimati al trattamento,come:</w:t>
      </w:r>
    </w:p>
    <w:p>
      <w:pPr>
        <w:pStyle w:val="ListParagraph"/>
        <w:numPr>
          <w:ilvl w:val="0"/>
          <w:numId w:val="2"/>
        </w:numPr>
        <w:tabs>
          <w:tab w:val="clear" w:pos="720"/>
          <w:tab w:val="left" w:pos="516" w:leader="none"/>
        </w:tabs>
        <w:spacing w:before="40" w:after="0"/>
        <w:ind w:left="516" w:hanging="361"/>
        <w:jc w:val="both"/>
        <w:rPr/>
      </w:pPr>
      <w:r>
        <w:rPr/>
        <w:t>enti pubblici</w:t>
      </w:r>
    </w:p>
    <w:p>
      <w:pPr>
        <w:pStyle w:val="ListParagraph"/>
        <w:numPr>
          <w:ilvl w:val="0"/>
          <w:numId w:val="2"/>
        </w:numPr>
        <w:tabs>
          <w:tab w:val="clear" w:pos="720"/>
          <w:tab w:val="left" w:pos="516" w:leader="none"/>
        </w:tabs>
        <w:spacing w:before="40" w:after="0"/>
        <w:ind w:left="516" w:hanging="361"/>
        <w:jc w:val="both"/>
        <w:rPr/>
      </w:pPr>
      <w:r>
        <w:rPr/>
        <w:t>enti locali</w:t>
      </w:r>
    </w:p>
    <w:p>
      <w:pPr>
        <w:pStyle w:val="ListParagraph"/>
        <w:numPr>
          <w:ilvl w:val="0"/>
          <w:numId w:val="2"/>
        </w:numPr>
        <w:tabs>
          <w:tab w:val="clear" w:pos="720"/>
          <w:tab w:val="left" w:pos="516" w:leader="none"/>
        </w:tabs>
        <w:spacing w:before="40" w:after="0"/>
        <w:ind w:left="516" w:hanging="361"/>
        <w:jc w:val="both"/>
        <w:rPr/>
      </w:pPr>
      <w:r>
        <w:rPr/>
        <w:t>ASL</w:t>
      </w:r>
    </w:p>
    <w:p>
      <w:pPr>
        <w:pStyle w:val="ListParagraph"/>
        <w:numPr>
          <w:ilvl w:val="0"/>
          <w:numId w:val="2"/>
        </w:numPr>
        <w:tabs>
          <w:tab w:val="clear" w:pos="720"/>
          <w:tab w:val="left" w:pos="516" w:leader="none"/>
        </w:tabs>
        <w:spacing w:before="40" w:after="0"/>
        <w:ind w:left="516" w:hanging="361"/>
        <w:jc w:val="both"/>
        <w:rPr/>
      </w:pPr>
      <w:r>
        <w:rPr/>
        <w:t>istituti e scuole di ogni ordine</w:t>
      </w:r>
    </w:p>
    <w:p>
      <w:pPr>
        <w:pStyle w:val="ListParagraph"/>
        <w:numPr>
          <w:ilvl w:val="1"/>
          <w:numId w:val="2"/>
        </w:numPr>
        <w:tabs>
          <w:tab w:val="clear" w:pos="720"/>
          <w:tab w:val="left" w:pos="876" w:leader="none"/>
        </w:tabs>
        <w:ind w:left="876" w:hanging="361"/>
        <w:jc w:val="both"/>
        <w:rPr/>
      </w:pPr>
      <w:r>
        <w:rPr/>
        <w:t>familiari dell’interessato</w:t>
      </w:r>
    </w:p>
    <w:p>
      <w:pPr>
        <w:pStyle w:val="ListParagraph"/>
        <w:numPr>
          <w:ilvl w:val="1"/>
          <w:numId w:val="2"/>
        </w:numPr>
        <w:tabs>
          <w:tab w:val="clear" w:pos="720"/>
          <w:tab w:val="left" w:pos="876" w:leader="none"/>
        </w:tabs>
        <w:ind w:left="876" w:hanging="361"/>
        <w:jc w:val="both"/>
        <w:rPr/>
      </w:pPr>
      <w:r>
        <w:rPr/>
        <w:t>società di natura privata</w:t>
      </w:r>
    </w:p>
    <w:p>
      <w:pPr>
        <w:pStyle w:val="ListParagraph"/>
        <w:numPr>
          <w:ilvl w:val="1"/>
          <w:numId w:val="2"/>
        </w:numPr>
        <w:tabs>
          <w:tab w:val="clear" w:pos="720"/>
          <w:tab w:val="left" w:pos="876" w:leader="none"/>
        </w:tabs>
        <w:ind w:left="876" w:hanging="361"/>
        <w:jc w:val="both"/>
        <w:rPr/>
      </w:pPr>
      <w:r>
        <w:rPr/>
        <w:t>gestore esterno dei servizi</w:t>
      </w:r>
    </w:p>
    <w:p>
      <w:pPr>
        <w:pStyle w:val="ListParagraph"/>
        <w:numPr>
          <w:ilvl w:val="1"/>
          <w:numId w:val="2"/>
        </w:numPr>
        <w:tabs>
          <w:tab w:val="clear" w:pos="720"/>
          <w:tab w:val="left" w:pos="876" w:leader="none"/>
        </w:tabs>
        <w:ind w:left="876" w:hanging="361"/>
        <w:jc w:val="both"/>
        <w:rPr/>
      </w:pPr>
      <w:r>
        <w:rPr/>
        <w:t>gestore esterno dei programmi informatizzati.</w:t>
      </w:r>
    </w:p>
    <w:p>
      <w:pPr>
        <w:pStyle w:val="Corpodeltesto"/>
        <w:spacing w:before="71" w:after="0"/>
        <w:ind w:left="155" w:right="323" w:hanging="0"/>
        <w:jc w:val="both"/>
        <w:rPr>
          <w:sz w:val="22"/>
          <w:szCs w:val="22"/>
        </w:rPr>
      </w:pPr>
      <w:r>
        <w:rPr>
          <w:sz w:val="22"/>
          <w:szCs w:val="22"/>
        </w:rPr>
        <w:t>Saranno a conoscenza del responsabile del trattamento, e degli incaricati del trattamento i soli impiegati e funzionari comunali (con profilo tecnico o amministrativo) addetti alle procedure necessarie per lo svolgimento dell’attività o procedimento amministrativo.</w:t>
      </w:r>
    </w:p>
    <w:p>
      <w:pPr>
        <w:pStyle w:val="Corpodeltesto"/>
        <w:spacing w:before="40" w:after="0"/>
        <w:ind w:left="155" w:hanging="0"/>
        <w:jc w:val="both"/>
        <w:rPr>
          <w:sz w:val="22"/>
          <w:szCs w:val="22"/>
        </w:rPr>
      </w:pPr>
      <w:r>
        <w:rPr>
          <w:sz w:val="22"/>
          <w:szCs w:val="22"/>
        </w:rPr>
        <w:t>I suoi dati non saranno trasferiti né in Stati membri dell’Unione Europea né in Paesi terzi non appartenenti all’Unione Europea.</w:t>
      </w:r>
    </w:p>
    <w:p>
      <w:pPr>
        <w:pStyle w:val="Heading31"/>
        <w:jc w:val="both"/>
        <w:rPr>
          <w:sz w:val="22"/>
          <w:szCs w:val="22"/>
        </w:rPr>
      </w:pPr>
      <w:r>
        <w:rPr>
          <w:sz w:val="22"/>
          <w:szCs w:val="22"/>
        </w:rPr>
        <w:t>Misure di sicurezza adottate:</w:t>
      </w:r>
    </w:p>
    <w:p>
      <w:pPr>
        <w:pStyle w:val="Corpodeltesto"/>
        <w:spacing w:before="71" w:after="0"/>
        <w:ind w:left="155" w:right="303" w:hanging="0"/>
        <w:jc w:val="both"/>
        <w:rPr>
          <w:sz w:val="22"/>
          <w:szCs w:val="22"/>
        </w:rPr>
      </w:pPr>
      <w:r>
        <w:rPr>
          <w:sz w:val="22"/>
          <w:szCs w:val="22"/>
        </w:rPr>
        <w:t>Sono adottate le misure specifiche poste in essere per fronteggiare rischi di distruzione, perdita, modifica, accesso, divulgazione non autorizzata, la cui efficacia va valutata regolarmente; sistemi di autenticazione; sistemi di autorizzazione; sistemi di protezione (antivirus, firewall, antintrusione, altro); sicurezza anche logistica.</w:t>
      </w:r>
    </w:p>
    <w:p>
      <w:pPr>
        <w:pStyle w:val="Heading31"/>
        <w:spacing w:before="40" w:after="0"/>
        <w:jc w:val="both"/>
        <w:rPr>
          <w:sz w:val="22"/>
          <w:szCs w:val="22"/>
        </w:rPr>
      </w:pPr>
      <w:r>
        <w:rPr>
          <w:sz w:val="22"/>
          <w:szCs w:val="22"/>
        </w:rPr>
      </w:r>
    </w:p>
    <w:p>
      <w:pPr>
        <w:pStyle w:val="Heading31"/>
        <w:spacing w:before="40" w:after="0"/>
        <w:jc w:val="both"/>
        <w:rPr>
          <w:sz w:val="22"/>
          <w:szCs w:val="22"/>
        </w:rPr>
      </w:pPr>
      <w:r>
        <w:rPr>
          <w:sz w:val="22"/>
          <w:szCs w:val="22"/>
        </w:rPr>
      </w:r>
    </w:p>
    <w:p>
      <w:pPr>
        <w:pStyle w:val="Heading31"/>
        <w:spacing w:before="40" w:after="0"/>
        <w:jc w:val="both"/>
        <w:rPr>
          <w:sz w:val="22"/>
          <w:szCs w:val="22"/>
        </w:rPr>
      </w:pPr>
      <w:r>
        <w:rPr>
          <w:sz w:val="22"/>
          <w:szCs w:val="22"/>
        </w:rPr>
      </w:r>
    </w:p>
    <w:p>
      <w:pPr>
        <w:pStyle w:val="Heading31"/>
        <w:spacing w:before="40" w:after="0"/>
        <w:jc w:val="both"/>
        <w:rPr>
          <w:sz w:val="22"/>
          <w:szCs w:val="22"/>
        </w:rPr>
      </w:pPr>
      <w:r>
        <w:rPr>
          <w:sz w:val="22"/>
          <w:szCs w:val="22"/>
        </w:rPr>
      </w:r>
    </w:p>
    <w:p>
      <w:pPr>
        <w:pStyle w:val="Heading31"/>
        <w:spacing w:before="40" w:after="0"/>
        <w:jc w:val="both"/>
        <w:rPr>
          <w:sz w:val="22"/>
          <w:szCs w:val="22"/>
        </w:rPr>
      </w:pPr>
      <w:r>
        <w:rPr>
          <w:sz w:val="22"/>
          <w:szCs w:val="22"/>
        </w:rPr>
      </w:r>
    </w:p>
    <w:p>
      <w:pPr>
        <w:pStyle w:val="Heading31"/>
        <w:spacing w:before="40" w:after="0"/>
        <w:jc w:val="both"/>
        <w:rPr>
          <w:sz w:val="22"/>
          <w:szCs w:val="22"/>
        </w:rPr>
      </w:pPr>
      <w:r>
        <w:rPr>
          <w:sz w:val="22"/>
          <w:szCs w:val="22"/>
        </w:rPr>
      </w:r>
    </w:p>
    <w:p>
      <w:pPr>
        <w:pStyle w:val="Heading31"/>
        <w:spacing w:before="40" w:after="0"/>
        <w:jc w:val="both"/>
        <w:rPr>
          <w:sz w:val="22"/>
          <w:szCs w:val="22"/>
        </w:rPr>
      </w:pPr>
      <w:r>
        <w:rPr>
          <w:sz w:val="22"/>
          <w:szCs w:val="22"/>
        </w:rPr>
        <w:t>Diritti dell’interessato</w:t>
      </w:r>
    </w:p>
    <w:p>
      <w:pPr>
        <w:pStyle w:val="Corpodeltesto"/>
        <w:spacing w:before="71" w:after="0"/>
        <w:ind w:left="155" w:hanging="0"/>
        <w:rPr>
          <w:sz w:val="22"/>
          <w:szCs w:val="22"/>
        </w:rPr>
      </w:pPr>
      <w:r>
        <w:rPr>
          <w:sz w:val="22"/>
          <w:szCs w:val="22"/>
        </w:rPr>
        <w:t>In ogni momento, Lei potrà esercitare il diritto di:</w:t>
      </w:r>
    </w:p>
    <w:p>
      <w:pPr>
        <w:pStyle w:val="Corpodeltesto"/>
        <w:numPr>
          <w:ilvl w:val="0"/>
          <w:numId w:val="4"/>
        </w:numPr>
        <w:spacing w:before="71" w:after="0"/>
        <w:jc w:val="both"/>
        <w:rPr>
          <w:sz w:val="22"/>
          <w:szCs w:val="22"/>
        </w:rPr>
      </w:pPr>
      <w:r>
        <w:rPr>
          <w:sz w:val="22"/>
          <w:szCs w:val="22"/>
        </w:rPr>
        <w:t>avere accesso ai dati  oggetto di trattamento, ai sensi dell'art. 15 del GDPR e della normativa nazionale  che ne coordina l'applicazione;</w:t>
      </w:r>
    </w:p>
    <w:p>
      <w:pPr>
        <w:pStyle w:val="Corpodeltesto"/>
        <w:numPr>
          <w:ilvl w:val="0"/>
          <w:numId w:val="4"/>
        </w:numPr>
        <w:spacing w:before="71" w:after="0"/>
        <w:jc w:val="both"/>
        <w:rPr>
          <w:sz w:val="22"/>
          <w:szCs w:val="22"/>
        </w:rPr>
      </w:pPr>
      <w:r>
        <w:rPr>
          <w:sz w:val="22"/>
          <w:szCs w:val="22"/>
        </w:rPr>
        <w:t>richiedere la rettifica dei dati inesatti oggetto di trattamento, ai sensi dell'art. 16 del GDPR e della normativa nazionale che ne coordina l'applicazione;</w:t>
      </w:r>
    </w:p>
    <w:p>
      <w:pPr>
        <w:pStyle w:val="ListParagraph"/>
        <w:numPr>
          <w:ilvl w:val="0"/>
          <w:numId w:val="4"/>
        </w:numPr>
        <w:tabs>
          <w:tab w:val="clear" w:pos="720"/>
          <w:tab w:val="left" w:pos="514" w:leader="none"/>
        </w:tabs>
        <w:spacing w:before="43" w:after="0"/>
        <w:jc w:val="both"/>
        <w:rPr/>
      </w:pPr>
      <w:r>
        <w:rPr/>
        <w:t xml:space="preserve">   </w:t>
      </w:r>
      <w:r>
        <w:rPr/>
        <w:t>revocare il proprio consenso al trattamento dei dati;</w:t>
      </w:r>
    </w:p>
    <w:p>
      <w:pPr>
        <w:pStyle w:val="ListParagraph"/>
        <w:numPr>
          <w:ilvl w:val="0"/>
          <w:numId w:val="4"/>
        </w:numPr>
        <w:tabs>
          <w:tab w:val="clear" w:pos="720"/>
          <w:tab w:val="left" w:pos="514" w:leader="none"/>
        </w:tabs>
        <w:spacing w:before="74" w:after="0"/>
        <w:jc w:val="both"/>
        <w:rPr/>
      </w:pPr>
      <w:r>
        <w:rPr/>
        <w:t xml:space="preserve">   </w:t>
      </w:r>
      <w:r>
        <w:rPr/>
        <w:t>esercitare la facoltà di oscurare alcuni dati o eventi che la riguardano;</w:t>
      </w:r>
    </w:p>
    <w:p>
      <w:pPr>
        <w:pStyle w:val="ListParagraph"/>
        <w:numPr>
          <w:ilvl w:val="0"/>
          <w:numId w:val="4"/>
        </w:numPr>
        <w:tabs>
          <w:tab w:val="clear" w:pos="720"/>
          <w:tab w:val="left" w:pos="514" w:leader="none"/>
        </w:tabs>
        <w:spacing w:before="73" w:after="0"/>
        <w:jc w:val="both"/>
        <w:rPr/>
      </w:pPr>
      <w:r>
        <w:rPr/>
        <w:t xml:space="preserve">   </w:t>
      </w:r>
      <w:r>
        <w:rPr/>
        <w:t>opporsi al trattamento, indicandone il motivo;</w:t>
      </w:r>
    </w:p>
    <w:p>
      <w:pPr>
        <w:pStyle w:val="ListParagraph"/>
        <w:numPr>
          <w:ilvl w:val="0"/>
          <w:numId w:val="4"/>
        </w:numPr>
        <w:tabs>
          <w:tab w:val="clear" w:pos="720"/>
          <w:tab w:val="left" w:pos="514" w:leader="none"/>
        </w:tabs>
        <w:spacing w:before="74" w:after="0"/>
        <w:jc w:val="both"/>
        <w:rPr/>
      </w:pPr>
      <w:r>
        <w:rPr/>
        <w:t xml:space="preserve">   </w:t>
      </w:r>
      <w:r>
        <w:rPr/>
        <w:t>chiedere la cancellazione dei dati personali oggetto di trattamento presso il Comune di Benevento;</w:t>
      </w:r>
    </w:p>
    <w:p>
      <w:pPr>
        <w:pStyle w:val="ListParagraph"/>
        <w:numPr>
          <w:ilvl w:val="0"/>
          <w:numId w:val="4"/>
        </w:numPr>
        <w:tabs>
          <w:tab w:val="clear" w:pos="720"/>
          <w:tab w:val="left" w:pos="514" w:leader="none"/>
        </w:tabs>
        <w:spacing w:before="73" w:after="0"/>
        <w:ind w:left="720" w:right="310" w:hanging="360"/>
        <w:jc w:val="both"/>
        <w:rPr/>
      </w:pPr>
      <w:r>
        <w:rPr/>
        <w:t xml:space="preserve">    </w:t>
      </w:r>
      <w:r>
        <w:rPr/>
        <w:t>presentare reclamo avverso il trattamento disposto dal Comune di Benevento presso l'Autorità Garante per la protezione dei dati personali e ricorso presso l'Autorità giudiziaria competente.</w:t>
      </w:r>
    </w:p>
    <w:p>
      <w:pPr>
        <w:pStyle w:val="Corpodeltesto"/>
        <w:spacing w:before="40" w:after="0"/>
        <w:ind w:left="155" w:hanging="0"/>
        <w:jc w:val="both"/>
        <w:rPr>
          <w:sz w:val="22"/>
          <w:szCs w:val="22"/>
        </w:rPr>
      </w:pPr>
      <w:r>
        <w:rPr>
          <w:sz w:val="22"/>
          <w:szCs w:val="22"/>
        </w:rPr>
        <w:t>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 loro trattamento rivolgendo la richiesta a:</w:t>
      </w:r>
    </w:p>
    <w:p>
      <w:pPr>
        <w:pStyle w:val="Normal"/>
        <w:spacing w:before="0" w:after="120"/>
        <w:jc w:val="both"/>
        <w:rPr/>
      </w:pPr>
      <w:r>
        <w:rPr/>
        <w:t>Comune di Benevento, in qualità di Titolare del trattamento, mediante  l’indirizzo PEC:</w:t>
      </w:r>
      <w:hyperlink r:id="rId2">
        <w:r>
          <w:rPr>
            <w:color w:val="0000FF"/>
            <w:u w:val="single" w:color="0000FF"/>
          </w:rPr>
          <w:t>servizisociali@pec.comunebn.it</w:t>
        </w:r>
      </w:hyperlink>
    </w:p>
    <w:p>
      <w:pPr>
        <w:pStyle w:val="Normal"/>
        <w:numPr>
          <w:ilvl w:val="0"/>
          <w:numId w:val="1"/>
        </w:numPr>
        <w:spacing w:before="0" w:after="120"/>
        <w:jc w:val="both"/>
        <w:rPr/>
      </w:pPr>
      <w:r>
        <w:rPr/>
        <w:t>Il Responsabile per la protezione dei dati personali (Data Protection Officer - “DPO”) è il Dott. Alessandro Verdicchio, contattabile all’indirizzo e-mail:</w:t>
      </w:r>
      <w:r>
        <w:rPr>
          <w:color w:val="000000"/>
        </w:rPr>
        <w:t>alessandro.verdicchio@comunebn.it</w:t>
      </w:r>
      <w:r>
        <w:rPr>
          <w:color w:val="FFFF00"/>
        </w:rPr>
        <w:t xml:space="preserve">……………. </w:t>
      </w:r>
    </w:p>
    <w:p>
      <w:pPr>
        <w:pStyle w:val="Normal"/>
        <w:numPr>
          <w:ilvl w:val="0"/>
          <w:numId w:val="1"/>
        </w:numPr>
        <w:spacing w:before="0" w:after="120"/>
        <w:jc w:val="both"/>
        <w:rPr/>
      </w:pPr>
      <w:r>
        <w:rPr/>
        <w:t>Infine si informa che gli interessati, ricorrendo i presupposti, possono proporre un eventuale reclamo all’Autorità di Controllo Italiana - Garante per la protezione dei dati personali -Piazza Venezia n. 11 - 00187 Roma.</w:t>
      </w:r>
    </w:p>
    <w:p>
      <w:pPr>
        <w:pStyle w:val="Normal"/>
        <w:numPr>
          <w:ilvl w:val="0"/>
          <w:numId w:val="1"/>
        </w:numPr>
        <w:spacing w:before="0" w:after="120"/>
        <w:jc w:val="both"/>
        <w:rPr/>
      </w:pPr>
      <w:r>
        <w:rPr/>
        <w:t>Non è applicabile al presente Trattamento l'istituto della portabilità dei dati previsto dall'art. 20 del GDPR. Per l’esercizio dei suoi diritti e per qualsiasi altra informazione, può rivolgersi al seguente ufficio:</w:t>
      </w:r>
    </w:p>
    <w:p>
      <w:pPr>
        <w:pStyle w:val="Normal"/>
        <w:spacing w:before="0" w:after="120"/>
        <w:ind w:left="514" w:hanging="0"/>
        <w:jc w:val="both"/>
        <w:rPr/>
      </w:pPr>
      <w:r>
        <w:rPr/>
        <w:t xml:space="preserve">Settore Servizi al Cittadino - V/le dell'Università, 10 - 82100 Benevento - Tel. 0824/772668 Pec: </w:t>
      </w:r>
      <w:hyperlink r:id="rId3">
        <w:r>
          <w:rPr>
            <w:color w:val="0000FF"/>
            <w:u w:val="single" w:color="0000FF"/>
          </w:rPr>
          <w:t>servizisociali@pec.comunebn.it</w:t>
        </w:r>
      </w:hyperlink>
      <w:r>
        <w:rPr/>
        <w:t xml:space="preserve">E.mail: </w:t>
      </w:r>
      <w:hyperlink r:id="rId4">
        <w:r>
          <w:rPr>
            <w:rStyle w:val="CollegamentoInternet"/>
            <w:color w:val="0000FF"/>
            <w:u w:val="none" w:color="0000FF"/>
          </w:rPr>
          <w:t>servizisociali@comune.benevento.it</w:t>
        </w:r>
      </w:hyperlink>
    </w:p>
    <w:p>
      <w:pPr>
        <w:pStyle w:val="Normal"/>
        <w:spacing w:before="0" w:after="120"/>
        <w:ind w:left="514" w:hanging="0"/>
        <w:jc w:val="both"/>
        <w:rPr>
          <w:b/>
          <w:b/>
          <w:bCs/>
          <w:i/>
          <w:i/>
          <w:iCs/>
        </w:rPr>
      </w:pPr>
      <w:r>
        <w:rPr>
          <w:b/>
          <w:bCs/>
          <w:i/>
          <w:iCs/>
        </w:rPr>
        <w:t>Dichiaro di aver letto e compreso quanto indicato nell’informativa, nelle avvertenze e nelle prescrizioni di cui sopra.</w:t>
      </w:r>
    </w:p>
    <w:p>
      <w:pPr>
        <w:pStyle w:val="Normal"/>
        <w:ind w:left="514" w:hanging="0"/>
        <w:jc w:val="both"/>
        <w:rPr>
          <w:b/>
          <w:b/>
        </w:rPr>
      </w:pPr>
      <w:r>
        <w:rPr>
          <w:b/>
        </w:rPr>
      </w:r>
    </w:p>
    <w:p>
      <w:pPr>
        <w:pStyle w:val="Normal"/>
        <w:ind w:left="514" w:hanging="0"/>
        <w:jc w:val="both"/>
        <w:rPr>
          <w:b/>
          <w:b/>
        </w:rPr>
      </w:pPr>
      <w:r>
        <w:rPr>
          <w:b/>
        </w:rPr>
        <w:t xml:space="preserve">Benevento ___________________ </w:t>
      </w:r>
    </w:p>
    <w:p>
      <w:pPr>
        <w:pStyle w:val="Normal"/>
        <w:ind w:left="5554" w:firstLine="206"/>
        <w:jc w:val="center"/>
        <w:rPr>
          <w:b/>
          <w:b/>
        </w:rPr>
      </w:pPr>
      <w:r>
        <w:rPr>
          <w:b/>
        </w:rPr>
        <w:t xml:space="preserve">Firma </w:t>
      </w:r>
    </w:p>
    <w:p>
      <w:pPr>
        <w:pStyle w:val="Normal"/>
        <w:ind w:left="5554" w:firstLine="206"/>
        <w:jc w:val="center"/>
        <w:rPr>
          <w:b/>
          <w:b/>
        </w:rPr>
      </w:pPr>
      <w:r>
        <w:rPr>
          <w:b/>
        </w:rPr>
      </w:r>
    </w:p>
    <w:p>
      <w:pPr>
        <w:pStyle w:val="Normal"/>
        <w:ind w:left="5554" w:firstLine="206"/>
        <w:jc w:val="center"/>
        <w:rPr>
          <w:b/>
          <w:b/>
        </w:rPr>
      </w:pPr>
      <w:r>
        <w:rPr>
          <w:b/>
        </w:rPr>
        <w:t>______________________________________</w:t>
      </w:r>
    </w:p>
    <w:p>
      <w:pPr>
        <w:pStyle w:val="Normal"/>
        <w:rPr>
          <w:sz w:val="24"/>
          <w:szCs w:val="24"/>
        </w:rPr>
      </w:pPr>
      <w:r>
        <w:rPr>
          <w:sz w:val="24"/>
          <w:szCs w:val="24"/>
        </w:rPr>
      </w:r>
    </w:p>
    <w:p>
      <w:pPr>
        <w:pStyle w:val="Normal"/>
        <w:rPr>
          <w:sz w:val="24"/>
          <w:szCs w:val="24"/>
        </w:rPr>
      </w:pPr>
      <w:r>
        <w:rPr>
          <w:sz w:val="24"/>
          <w:szCs w:val="24"/>
        </w:rPr>
      </w:r>
    </w:p>
    <w:p>
      <w:pPr>
        <w:pStyle w:val="Normal"/>
        <w:rPr>
          <w:sz w:val="23"/>
        </w:rPr>
      </w:pPr>
      <w:r>
        <w:rPr>
          <w:sz w:val="23"/>
        </w:rPr>
      </w:r>
    </w:p>
    <w:p>
      <w:pPr>
        <w:pStyle w:val="Normal"/>
        <w:rPr>
          <w:sz w:val="23"/>
        </w:rPr>
      </w:pPr>
      <w:r>
        <w:rPr>
          <w:sz w:val="23"/>
        </w:rPr>
      </w:r>
    </w:p>
    <w:p>
      <w:pPr>
        <w:pStyle w:val="Normal"/>
        <w:rPr>
          <w:sz w:val="23"/>
        </w:rPr>
      </w:pPr>
      <w:r>
        <w:rPr>
          <w:sz w:val="23"/>
        </w:rPr>
      </w:r>
    </w:p>
    <w:p>
      <w:pPr>
        <w:pStyle w:val="Normal"/>
        <w:tabs>
          <w:tab w:val="clear" w:pos="720"/>
          <w:tab w:val="left" w:pos="4245" w:leader="none"/>
        </w:tabs>
        <w:rPr>
          <w:sz w:val="23"/>
        </w:rPr>
      </w:pPr>
      <w:r>
        <w:rPr/>
      </w:r>
    </w:p>
    <w:sectPr>
      <w:headerReference w:type="default" r:id="rId5"/>
      <w:footerReference w:type="default" r:id="rId6"/>
      <w:type w:val="nextPage"/>
      <w:pgSz w:w="11906" w:h="16838"/>
      <w:pgMar w:left="980" w:right="840" w:header="180" w:top="3040" w:footer="252" w:bottom="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 w:name="Wingdings">
    <w:charset w:val="00"/>
    <w:family w:val="roman"/>
    <w:pitch w:val="variable"/>
  </w:font>
  <w:font w:name="Arial">
    <w:charset w:val="00"/>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0"/>
      <w:rPr>
        <w:sz w:val="20"/>
      </w:rPr>
    </w:pPr>
    <w:r>
      <w:rPr>
        <w:sz w:val="20"/>
      </w:rPr>
      <mc:AlternateContent>
        <mc:Choice Requires="wps">
          <w:drawing>
            <wp:anchor behindDoc="1" distT="0" distB="0" distL="114300" distR="114300" simplePos="0" locked="0" layoutInCell="1" allowOverlap="1" relativeHeight="32">
              <wp:simplePos x="0" y="0"/>
              <wp:positionH relativeFrom="page">
                <wp:posOffset>6741160</wp:posOffset>
              </wp:positionH>
              <wp:positionV relativeFrom="page">
                <wp:posOffset>10392410</wp:posOffset>
              </wp:positionV>
              <wp:extent cx="198120" cy="168275"/>
              <wp:effectExtent l="0" t="0" r="0" b="0"/>
              <wp:wrapSquare wrapText="bothSides"/>
              <wp:docPr id="7" name="Immagine2"/>
              <a:graphic xmlns:a="http://schemas.openxmlformats.org/drawingml/2006/main">
                <a:graphicData uri="http://schemas.microsoft.com/office/word/2010/wordprocessingShape">
                  <wps:wsp>
                    <wps:cNvSpPr/>
                    <wps:spPr>
                      <a:xfrm>
                        <a:off x="0" y="0"/>
                        <a:ext cx="197640" cy="167760"/>
                      </a:xfrm>
                      <a:prstGeom prst="rect">
                        <a:avLst/>
                      </a:prstGeom>
                      <a:noFill/>
                      <a:ln>
                        <a:noFill/>
                      </a:ln>
                    </wps:spPr>
                    <wps:style>
                      <a:lnRef idx="0"/>
                      <a:fillRef idx="0"/>
                      <a:effectRef idx="0"/>
                      <a:fontRef idx="minor"/>
                    </wps:style>
                    <wps:txbx>
                      <w:txbxContent>
                        <w:p>
                          <w:pPr>
                            <w:pStyle w:val="Contenutocornice"/>
                            <w:spacing w:before="11" w:after="0"/>
                            <w:ind w:left="60" w:hanging="0"/>
                            <w:rPr>
                              <w:sz w:val="20"/>
                            </w:rPr>
                          </w:pPr>
                          <w:r>
                            <w:rPr>
                              <w:color w:val="000000"/>
                            </w:rPr>
                            <w:fldChar w:fldCharType="begin"/>
                          </w:r>
                          <w:r>
                            <w:rPr>
                              <w:color w:val="000000"/>
                            </w:rPr>
                            <w:instrText> PAGE </w:instrText>
                          </w:r>
                          <w:r>
                            <w:rPr>
                              <w:color w:val="000000"/>
                            </w:rPr>
                            <w:fldChar w:fldCharType="separate"/>
                          </w:r>
                          <w:r>
                            <w:rPr>
                              <w:color w:val="000000"/>
                            </w:rPr>
                            <w:t>6</w:t>
                          </w:r>
                          <w:r>
                            <w:rPr>
                              <w:color w:val="000000"/>
                            </w:rPr>
                            <w:fldChar w:fldCharType="end"/>
                          </w:r>
                        </w:p>
                      </w:txbxContent>
                    </wps:txbx>
                    <wps:bodyPr>
                      <a:noAutofit/>
                    </wps:bodyPr>
                  </wps:wsp>
                </a:graphicData>
              </a:graphic>
            </wp:anchor>
          </w:drawing>
        </mc:Choice>
        <mc:Fallback>
          <w:pict>
            <v:rect id="shape_0" ID="Immagine2" stroked="f" style="position:absolute;margin-left:530.8pt;margin-top:818.3pt;width:15.5pt;height:13.15pt;mso-position-horizontal-relative:page;mso-position-vertical-relative:page">
              <w10:wrap type="square"/>
              <v:fill o:detectmouseclick="t" on="false"/>
              <v:stroke color="#3465a4" joinstyle="round" endcap="flat"/>
              <v:textbox>
                <w:txbxContent>
                  <w:p>
                    <w:pPr>
                      <w:pStyle w:val="Contenutocornice"/>
                      <w:spacing w:before="11" w:after="0"/>
                      <w:ind w:left="60" w:hanging="0"/>
                      <w:rPr>
                        <w:sz w:val="20"/>
                      </w:rPr>
                    </w:pPr>
                    <w:r>
                      <w:rPr>
                        <w:color w:val="000000"/>
                      </w:rPr>
                      <w:fldChar w:fldCharType="begin"/>
                    </w:r>
                    <w:r>
                      <w:rPr>
                        <w:color w:val="000000"/>
                      </w:rPr>
                      <w:instrText> PAGE </w:instrText>
                    </w:r>
                    <w:r>
                      <w:rPr>
                        <w:color w:val="000000"/>
                      </w:rPr>
                      <w:fldChar w:fldCharType="separate"/>
                    </w:r>
                    <w:r>
                      <w:rPr>
                        <w:color w:val="000000"/>
                      </w:rPr>
                      <w:t>6</w:t>
                    </w:r>
                    <w:r>
                      <w:rPr>
                        <w:color w:val="000000"/>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0"/>
      <w:rPr>
        <w:sz w:val="20"/>
      </w:rPr>
    </w:pPr>
    <w:r>
      <w:rPr>
        <w:sz w:val="20"/>
      </w:rPr>
      <mc:AlternateContent>
        <mc:Choice Requires="wps">
          <w:drawing>
            <wp:anchor behindDoc="1" distT="0" distB="0" distL="114300" distR="114300" simplePos="0" locked="0" layoutInCell="1" allowOverlap="1" relativeHeight="26">
              <wp:simplePos x="0" y="0"/>
              <wp:positionH relativeFrom="column">
                <wp:posOffset>666750</wp:posOffset>
              </wp:positionH>
              <wp:positionV relativeFrom="paragraph">
                <wp:posOffset>1476375</wp:posOffset>
              </wp:positionV>
              <wp:extent cx="4583430" cy="406400"/>
              <wp:effectExtent l="0" t="0" r="0" b="0"/>
              <wp:wrapSquare wrapText="bothSides"/>
              <wp:docPr id="2" name="Immagine1"/>
              <a:graphic xmlns:a="http://schemas.openxmlformats.org/drawingml/2006/main">
                <a:graphicData uri="http://schemas.microsoft.com/office/word/2010/wordprocessingShape">
                  <wps:wsp>
                    <wps:cNvSpPr/>
                    <wps:spPr>
                      <a:xfrm>
                        <a:off x="0" y="0"/>
                        <a:ext cx="4582800" cy="405720"/>
                      </a:xfrm>
                      <a:prstGeom prst="rect">
                        <a:avLst/>
                      </a:prstGeom>
                      <a:noFill/>
                      <a:ln>
                        <a:noFill/>
                      </a:ln>
                    </wps:spPr>
                    <wps:style>
                      <a:lnRef idx="0"/>
                      <a:fillRef idx="0"/>
                      <a:effectRef idx="0"/>
                      <a:fontRef idx="minor"/>
                    </wps:style>
                    <wps:txbx>
                      <w:txbxContent>
                        <w:p>
                          <w:pPr>
                            <w:pStyle w:val="Contenutocornice"/>
                            <w:spacing w:lineRule="exact" w:line="305"/>
                            <w:ind w:left="20" w:hanging="0"/>
                            <w:jc w:val="center"/>
                            <w:rPr>
                              <w:rFonts w:ascii="Calibri" w:hAnsi="Calibri"/>
                              <w:b/>
                              <w:b/>
                              <w:sz w:val="28"/>
                            </w:rPr>
                          </w:pPr>
                          <w:r>
                            <w:rPr>
                              <w:rFonts w:eastAsia="Times New Roman" w:ascii="Calibri" w:hAnsi="Calibri"/>
                              <w:b/>
                              <w:color w:val="000000"/>
                              <w:sz w:val="30"/>
                              <w:szCs w:val="30"/>
                              <w:lang w:eastAsia="en-US"/>
                            </w:rPr>
                            <w:t>Nido di Infanzia</w:t>
                          </w:r>
                          <w:r>
                            <w:rPr>
                              <w:rFonts w:ascii="Calibri" w:hAnsi="Calibri"/>
                              <w:b/>
                              <w:color w:val="000000"/>
                              <w:sz w:val="30"/>
                              <w:szCs w:val="30"/>
                            </w:rPr>
                            <w:t xml:space="preserve"> d’Ambito “Mario Zerella” </w:t>
                          </w:r>
                        </w:p>
                      </w:txbxContent>
                    </wps:txbx>
                    <wps:bodyPr>
                      <a:noAutofit/>
                    </wps:bodyPr>
                  </wps:wsp>
                </a:graphicData>
              </a:graphic>
            </wp:anchor>
          </w:drawing>
        </mc:Choice>
        <mc:Fallback>
          <w:pict>
            <v:rect id="shape_0" ID="Immagine1" stroked="f" style="position:absolute;margin-left:52.5pt;margin-top:116.25pt;width:360.8pt;height:31.9pt">
              <w10:wrap type="square"/>
              <v:fill o:detectmouseclick="t" on="false"/>
              <v:stroke color="#3465a4" joinstyle="round" endcap="flat"/>
              <v:textbox>
                <w:txbxContent>
                  <w:p>
                    <w:pPr>
                      <w:pStyle w:val="Contenutocornice"/>
                      <w:spacing w:lineRule="exact" w:line="305"/>
                      <w:ind w:left="20" w:hanging="0"/>
                      <w:jc w:val="center"/>
                      <w:rPr>
                        <w:rFonts w:ascii="Calibri" w:hAnsi="Calibri"/>
                        <w:b/>
                        <w:b/>
                        <w:sz w:val="28"/>
                      </w:rPr>
                    </w:pPr>
                    <w:r>
                      <w:rPr>
                        <w:rFonts w:eastAsia="Times New Roman" w:ascii="Calibri" w:hAnsi="Calibri"/>
                        <w:b/>
                        <w:color w:val="000000"/>
                        <w:sz w:val="30"/>
                        <w:szCs w:val="30"/>
                        <w:lang w:eastAsia="en-US"/>
                      </w:rPr>
                      <w:t>Nido di Infanzia</w:t>
                    </w:r>
                    <w:r>
                      <w:rPr>
                        <w:rFonts w:ascii="Calibri" w:hAnsi="Calibri"/>
                        <w:b/>
                        <w:color w:val="000000"/>
                        <w:sz w:val="30"/>
                        <w:szCs w:val="30"/>
                      </w:rPr>
                      <w:t xml:space="preserve"> d’Ambito “Mario Zerella” </w:t>
                    </w:r>
                  </w:p>
                </w:txbxContent>
              </v:textbox>
            </v:rect>
          </w:pict>
        </mc:Fallback>
      </mc:AlternateContent>
      <w:drawing>
        <wp:anchor behindDoc="1" distT="0" distB="0" distL="0" distR="0" simplePos="0" locked="0" layoutInCell="1" allowOverlap="1" relativeHeight="7">
          <wp:simplePos x="0" y="0"/>
          <wp:positionH relativeFrom="page">
            <wp:posOffset>4508500</wp:posOffset>
          </wp:positionH>
          <wp:positionV relativeFrom="page">
            <wp:posOffset>101600</wp:posOffset>
          </wp:positionV>
          <wp:extent cx="999490" cy="1165225"/>
          <wp:effectExtent l="0" t="0" r="0" b="0"/>
          <wp:wrapNone/>
          <wp:docPr id="4"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
                  <pic:cNvPicPr>
                    <a:picLocks noChangeAspect="1" noChangeArrowheads="1"/>
                  </pic:cNvPicPr>
                </pic:nvPicPr>
                <pic:blipFill>
                  <a:blip r:embed="rId1"/>
                  <a:stretch>
                    <a:fillRect/>
                  </a:stretch>
                </pic:blipFill>
                <pic:spPr bwMode="auto">
                  <a:xfrm>
                    <a:off x="0" y="0"/>
                    <a:ext cx="999490" cy="1165225"/>
                  </a:xfrm>
                  <a:prstGeom prst="rect">
                    <a:avLst/>
                  </a:prstGeom>
                </pic:spPr>
              </pic:pic>
            </a:graphicData>
          </a:graphic>
        </wp:anchor>
      </w:drawing>
      <w:drawing>
        <wp:anchor behindDoc="1" distT="0" distB="0" distL="0" distR="0" simplePos="0" locked="0" layoutInCell="1" allowOverlap="1" relativeHeight="13">
          <wp:simplePos x="0" y="0"/>
          <wp:positionH relativeFrom="page">
            <wp:posOffset>744220</wp:posOffset>
          </wp:positionH>
          <wp:positionV relativeFrom="page">
            <wp:posOffset>194945</wp:posOffset>
          </wp:positionV>
          <wp:extent cx="3322955" cy="1071880"/>
          <wp:effectExtent l="0" t="0" r="0" b="0"/>
          <wp:wrapNone/>
          <wp:docPr id="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descr=""/>
                  <pic:cNvPicPr>
                    <a:picLocks noChangeAspect="1" noChangeArrowheads="1"/>
                  </pic:cNvPicPr>
                </pic:nvPicPr>
                <pic:blipFill>
                  <a:blip r:embed="rId2"/>
                  <a:stretch>
                    <a:fillRect/>
                  </a:stretch>
                </pic:blipFill>
                <pic:spPr bwMode="auto">
                  <a:xfrm>
                    <a:off x="0" y="0"/>
                    <a:ext cx="3322955" cy="1071880"/>
                  </a:xfrm>
                  <a:prstGeom prst="rect">
                    <a:avLst/>
                  </a:prstGeom>
                </pic:spPr>
              </pic:pic>
            </a:graphicData>
          </a:graphic>
        </wp:anchor>
      </w:drawing>
      <w:drawing>
        <wp:anchor behindDoc="1" distT="0" distB="0" distL="0" distR="0" simplePos="0" locked="0" layoutInCell="1" allowOverlap="1" relativeHeight="19">
          <wp:simplePos x="0" y="0"/>
          <wp:positionH relativeFrom="column">
            <wp:posOffset>5277485</wp:posOffset>
          </wp:positionH>
          <wp:positionV relativeFrom="paragraph">
            <wp:posOffset>88265</wp:posOffset>
          </wp:positionV>
          <wp:extent cx="886460" cy="886460"/>
          <wp:effectExtent l="0" t="0" r="0" b="0"/>
          <wp:wrapSquare wrapText="bothSides"/>
          <wp:docPr id="6" name="Immagin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16" descr=""/>
                  <pic:cNvPicPr>
                    <a:picLocks noChangeAspect="1" noChangeArrowheads="1"/>
                  </pic:cNvPicPr>
                </pic:nvPicPr>
                <pic:blipFill>
                  <a:blip r:embed="rId3"/>
                  <a:stretch>
                    <a:fillRect/>
                  </a:stretch>
                </pic:blipFill>
                <pic:spPr bwMode="auto">
                  <a:xfrm>
                    <a:off x="0" y="0"/>
                    <a:ext cx="886460" cy="8864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14" w:hanging="358"/>
      </w:pPr>
      <w:rPr>
        <w:rFonts w:ascii="Symbol" w:hAnsi="Symbol" w:cs="Symbol" w:hint="default"/>
        <w:sz w:val="18"/>
        <w:w w:val="100"/>
        <w:rFonts w:cs="Symbol"/>
      </w:rPr>
    </w:lvl>
    <w:lvl w:ilvl="1">
      <w:start w:val="1"/>
      <w:numFmt w:val="bullet"/>
      <w:lvlText w:val=""/>
      <w:lvlJc w:val="left"/>
      <w:pPr>
        <w:ind w:left="1476" w:hanging="358"/>
      </w:pPr>
      <w:rPr>
        <w:rFonts w:ascii="Symbol" w:hAnsi="Symbol" w:cs="Symbol" w:hint="default"/>
        <w:rFonts w:cs="Symbol"/>
      </w:rPr>
    </w:lvl>
    <w:lvl w:ilvl="2">
      <w:start w:val="1"/>
      <w:numFmt w:val="bullet"/>
      <w:lvlText w:val=""/>
      <w:lvlJc w:val="left"/>
      <w:pPr>
        <w:ind w:left="2433" w:hanging="358"/>
      </w:pPr>
      <w:rPr>
        <w:rFonts w:ascii="Symbol" w:hAnsi="Symbol" w:cs="Symbol" w:hint="default"/>
        <w:rFonts w:cs="Symbol"/>
      </w:rPr>
    </w:lvl>
    <w:lvl w:ilvl="3">
      <w:start w:val="1"/>
      <w:numFmt w:val="bullet"/>
      <w:lvlText w:val=""/>
      <w:lvlJc w:val="left"/>
      <w:pPr>
        <w:ind w:left="3389" w:hanging="358"/>
      </w:pPr>
      <w:rPr>
        <w:rFonts w:ascii="Symbol" w:hAnsi="Symbol" w:cs="Symbol" w:hint="default"/>
        <w:rFonts w:cs="Symbol"/>
      </w:rPr>
    </w:lvl>
    <w:lvl w:ilvl="4">
      <w:start w:val="1"/>
      <w:numFmt w:val="bullet"/>
      <w:lvlText w:val=""/>
      <w:lvlJc w:val="left"/>
      <w:pPr>
        <w:ind w:left="4346" w:hanging="358"/>
      </w:pPr>
      <w:rPr>
        <w:rFonts w:ascii="Symbol" w:hAnsi="Symbol" w:cs="Symbol" w:hint="default"/>
        <w:rFonts w:cs="Symbol"/>
      </w:rPr>
    </w:lvl>
    <w:lvl w:ilvl="5">
      <w:start w:val="1"/>
      <w:numFmt w:val="bullet"/>
      <w:lvlText w:val=""/>
      <w:lvlJc w:val="left"/>
      <w:pPr>
        <w:ind w:left="5303" w:hanging="358"/>
      </w:pPr>
      <w:rPr>
        <w:rFonts w:ascii="Symbol" w:hAnsi="Symbol" w:cs="Symbol" w:hint="default"/>
        <w:rFonts w:cs="Symbol"/>
      </w:rPr>
    </w:lvl>
    <w:lvl w:ilvl="6">
      <w:start w:val="1"/>
      <w:numFmt w:val="bullet"/>
      <w:lvlText w:val=""/>
      <w:lvlJc w:val="left"/>
      <w:pPr>
        <w:ind w:left="6259" w:hanging="358"/>
      </w:pPr>
      <w:rPr>
        <w:rFonts w:ascii="Symbol" w:hAnsi="Symbol" w:cs="Symbol" w:hint="default"/>
        <w:rFonts w:cs="Symbol"/>
      </w:rPr>
    </w:lvl>
    <w:lvl w:ilvl="7">
      <w:start w:val="1"/>
      <w:numFmt w:val="bullet"/>
      <w:lvlText w:val=""/>
      <w:lvlJc w:val="left"/>
      <w:pPr>
        <w:ind w:left="7216" w:hanging="358"/>
      </w:pPr>
      <w:rPr>
        <w:rFonts w:ascii="Symbol" w:hAnsi="Symbol" w:cs="Symbol" w:hint="default"/>
        <w:rFonts w:cs="Symbol"/>
      </w:rPr>
    </w:lvl>
    <w:lvl w:ilvl="8">
      <w:start w:val="1"/>
      <w:numFmt w:val="bullet"/>
      <w:lvlText w:val=""/>
      <w:lvlJc w:val="left"/>
      <w:pPr>
        <w:ind w:left="8172" w:hanging="358"/>
      </w:pPr>
      <w:rPr>
        <w:rFonts w:ascii="Symbol" w:hAnsi="Symbol" w:cs="Symbol" w:hint="default"/>
        <w:rFonts w:cs="Symbol"/>
      </w:rPr>
    </w:lvl>
  </w:abstractNum>
  <w:abstractNum w:abstractNumId="2">
    <w:lvl w:ilvl="0">
      <w:start w:val="1"/>
      <w:numFmt w:val="bullet"/>
      <w:lvlText w:val="-"/>
      <w:lvlJc w:val="left"/>
      <w:pPr>
        <w:ind w:left="516" w:hanging="720"/>
      </w:pPr>
      <w:rPr>
        <w:rFonts w:ascii="Times New Roman" w:hAnsi="Times New Roman" w:cs="Times New Roman" w:hint="default"/>
        <w:sz w:val="18"/>
        <w:spacing w:val="-2"/>
        <w:w w:val="100"/>
        <w:rFonts w:cs="Times New Roman"/>
      </w:rPr>
    </w:lvl>
    <w:lvl w:ilvl="1">
      <w:start w:val="1"/>
      <w:numFmt w:val="bullet"/>
      <w:lvlText w:val="-"/>
      <w:lvlJc w:val="left"/>
      <w:pPr>
        <w:ind w:left="876" w:hanging="360"/>
      </w:pPr>
      <w:rPr>
        <w:rFonts w:ascii="Times New Roman" w:hAnsi="Times New Roman" w:cs="Times New Roman" w:hint="default"/>
        <w:sz w:val="18"/>
        <w:spacing w:val="-1"/>
        <w:w w:val="100"/>
        <w:rFonts w:cs="Times New Roman"/>
      </w:rPr>
    </w:lvl>
    <w:lvl w:ilvl="2">
      <w:start w:val="1"/>
      <w:numFmt w:val="bullet"/>
      <w:lvlText w:val=""/>
      <w:lvlJc w:val="left"/>
      <w:pPr>
        <w:ind w:left="1902" w:hanging="360"/>
      </w:pPr>
      <w:rPr>
        <w:rFonts w:ascii="Symbol" w:hAnsi="Symbol" w:cs="Symbol" w:hint="default"/>
        <w:rFonts w:cs="Symbol"/>
      </w:rPr>
    </w:lvl>
    <w:lvl w:ilvl="3">
      <w:start w:val="1"/>
      <w:numFmt w:val="bullet"/>
      <w:lvlText w:val=""/>
      <w:lvlJc w:val="left"/>
      <w:pPr>
        <w:ind w:left="2925" w:hanging="360"/>
      </w:pPr>
      <w:rPr>
        <w:rFonts w:ascii="Symbol" w:hAnsi="Symbol" w:cs="Symbol" w:hint="default"/>
        <w:rFonts w:cs="Symbol"/>
      </w:rPr>
    </w:lvl>
    <w:lvl w:ilvl="4">
      <w:start w:val="1"/>
      <w:numFmt w:val="bullet"/>
      <w:lvlText w:val=""/>
      <w:lvlJc w:val="left"/>
      <w:pPr>
        <w:ind w:left="3948" w:hanging="360"/>
      </w:pPr>
      <w:rPr>
        <w:rFonts w:ascii="Symbol" w:hAnsi="Symbol" w:cs="Symbol" w:hint="default"/>
        <w:rFonts w:cs="Symbol"/>
      </w:rPr>
    </w:lvl>
    <w:lvl w:ilvl="5">
      <w:start w:val="1"/>
      <w:numFmt w:val="bullet"/>
      <w:lvlText w:val=""/>
      <w:lvlJc w:val="left"/>
      <w:pPr>
        <w:ind w:left="4971" w:hanging="360"/>
      </w:pPr>
      <w:rPr>
        <w:rFonts w:ascii="Symbol" w:hAnsi="Symbol" w:cs="Symbol" w:hint="default"/>
        <w:rFonts w:cs="Symbol"/>
      </w:rPr>
    </w:lvl>
    <w:lvl w:ilvl="6">
      <w:start w:val="1"/>
      <w:numFmt w:val="bullet"/>
      <w:lvlText w:val=""/>
      <w:lvlJc w:val="left"/>
      <w:pPr>
        <w:ind w:left="5994" w:hanging="360"/>
      </w:pPr>
      <w:rPr>
        <w:rFonts w:ascii="Symbol" w:hAnsi="Symbol" w:cs="Symbol" w:hint="default"/>
        <w:rFonts w:cs="Symbol"/>
      </w:rPr>
    </w:lvl>
    <w:lvl w:ilvl="7">
      <w:start w:val="1"/>
      <w:numFmt w:val="bullet"/>
      <w:lvlText w:val=""/>
      <w:lvlJc w:val="left"/>
      <w:pPr>
        <w:ind w:left="7017" w:hanging="360"/>
      </w:pPr>
      <w:rPr>
        <w:rFonts w:ascii="Symbol" w:hAnsi="Symbol" w:cs="Symbol" w:hint="default"/>
        <w:rFonts w:cs="Symbol"/>
      </w:rPr>
    </w:lvl>
    <w:lvl w:ilvl="8">
      <w:start w:val="1"/>
      <w:numFmt w:val="bullet"/>
      <w:lvlText w:val=""/>
      <w:lvlJc w:val="left"/>
      <w:pPr>
        <w:ind w:left="8040" w:hanging="360"/>
      </w:pPr>
      <w:rPr>
        <w:rFonts w:ascii="Symbol" w:hAnsi="Symbol" w:cs="Symbol" w:hint="default"/>
        <w:rFonts w:cs="Symbol"/>
      </w:rPr>
    </w:lvl>
  </w:abstractNum>
  <w:abstractNum w:abstractNumId="3">
    <w:lvl w:ilvl="0">
      <w:start w:val="1"/>
      <w:numFmt w:val="bullet"/>
      <w:lvlText w:val=""/>
      <w:lvlJc w:val="left"/>
      <w:pPr>
        <w:ind w:left="876" w:hanging="360"/>
      </w:pPr>
      <w:rPr>
        <w:rFonts w:ascii="Wingdings" w:hAnsi="Wingdings" w:cs="Wingdings" w:hint="default"/>
        <w:sz w:val="16"/>
        <w:w w:val="100"/>
        <w:rFonts w:cs="Wingdings"/>
      </w:rPr>
    </w:lvl>
    <w:lvl w:ilvl="1">
      <w:start w:val="1"/>
      <w:numFmt w:val="bullet"/>
      <w:lvlText w:val=""/>
      <w:lvlJc w:val="left"/>
      <w:pPr>
        <w:ind w:left="1800" w:hanging="360"/>
      </w:pPr>
      <w:rPr>
        <w:rFonts w:ascii="Symbol" w:hAnsi="Symbol" w:cs="Symbol" w:hint="default"/>
        <w:rFonts w:cs="Symbol"/>
      </w:rPr>
    </w:lvl>
    <w:lvl w:ilvl="2">
      <w:start w:val="1"/>
      <w:numFmt w:val="bullet"/>
      <w:lvlText w:val=""/>
      <w:lvlJc w:val="left"/>
      <w:pPr>
        <w:ind w:left="2721" w:hanging="360"/>
      </w:pPr>
      <w:rPr>
        <w:rFonts w:ascii="Symbol" w:hAnsi="Symbol" w:cs="Symbol" w:hint="default"/>
        <w:rFonts w:cs="Symbol"/>
      </w:rPr>
    </w:lvl>
    <w:lvl w:ilvl="3">
      <w:start w:val="1"/>
      <w:numFmt w:val="bullet"/>
      <w:lvlText w:val=""/>
      <w:lvlJc w:val="left"/>
      <w:pPr>
        <w:ind w:left="3641" w:hanging="360"/>
      </w:pPr>
      <w:rPr>
        <w:rFonts w:ascii="Symbol" w:hAnsi="Symbol" w:cs="Symbol" w:hint="default"/>
        <w:rFonts w:cs="Symbol"/>
      </w:rPr>
    </w:lvl>
    <w:lvl w:ilvl="4">
      <w:start w:val="1"/>
      <w:numFmt w:val="bullet"/>
      <w:lvlText w:val=""/>
      <w:lvlJc w:val="left"/>
      <w:pPr>
        <w:ind w:left="4562" w:hanging="360"/>
      </w:pPr>
      <w:rPr>
        <w:rFonts w:ascii="Symbol" w:hAnsi="Symbol" w:cs="Symbol" w:hint="default"/>
        <w:rFonts w:cs="Symbol"/>
      </w:rPr>
    </w:lvl>
    <w:lvl w:ilvl="5">
      <w:start w:val="1"/>
      <w:numFmt w:val="bullet"/>
      <w:lvlText w:val=""/>
      <w:lvlJc w:val="left"/>
      <w:pPr>
        <w:ind w:left="5483" w:hanging="360"/>
      </w:pPr>
      <w:rPr>
        <w:rFonts w:ascii="Symbol" w:hAnsi="Symbol" w:cs="Symbol" w:hint="default"/>
        <w:rFonts w:cs="Symbol"/>
      </w:rPr>
    </w:lvl>
    <w:lvl w:ilvl="6">
      <w:start w:val="1"/>
      <w:numFmt w:val="bullet"/>
      <w:lvlText w:val=""/>
      <w:lvlJc w:val="left"/>
      <w:pPr>
        <w:ind w:left="6403" w:hanging="360"/>
      </w:pPr>
      <w:rPr>
        <w:rFonts w:ascii="Symbol" w:hAnsi="Symbol" w:cs="Symbol" w:hint="default"/>
        <w:rFonts w:cs="Symbol"/>
      </w:rPr>
    </w:lvl>
    <w:lvl w:ilvl="7">
      <w:start w:val="1"/>
      <w:numFmt w:val="bullet"/>
      <w:lvlText w:val=""/>
      <w:lvlJc w:val="left"/>
      <w:pPr>
        <w:ind w:left="7324" w:hanging="360"/>
      </w:pPr>
      <w:rPr>
        <w:rFonts w:ascii="Symbol" w:hAnsi="Symbol" w:cs="Symbol" w:hint="default"/>
        <w:rFonts w:cs="Symbol"/>
      </w:rPr>
    </w:lvl>
    <w:lvl w:ilvl="8">
      <w:start w:val="1"/>
      <w:numFmt w:val="bullet"/>
      <w:lvlText w:val=""/>
      <w:lvlJc w:val="left"/>
      <w:pPr>
        <w:ind w:left="8244" w:hanging="360"/>
      </w:pPr>
      <w:rPr>
        <w:rFonts w:ascii="Symbol" w:hAnsi="Symbol" w:cs="Symbol" w:hint="default"/>
        <w:rFonts w:cs="Symbol"/>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true"/>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0eb9"/>
    <w:pPr>
      <w:widowControl w:val="false"/>
      <w:suppressAutoHyphens w:val="true"/>
      <w:bidi w:val="0"/>
      <w:spacing w:before="0" w:after="0"/>
      <w:jc w:val="left"/>
    </w:pPr>
    <w:rPr>
      <w:rFonts w:ascii="Times New Roman" w:hAnsi="Times New Roman" w:eastAsia="Times New Roman" w:cs="Times New Roman"/>
      <w:color w:val="auto"/>
      <w:kern w:val="0"/>
      <w:sz w:val="22"/>
      <w:szCs w:val="22"/>
      <w:lang w:val="it-IT" w:eastAsia="en-US" w:bidi="ar-SA"/>
    </w:rPr>
  </w:style>
  <w:style w:type="character" w:styleId="DefaultParagraphFont" w:default="1">
    <w:name w:val="Default Paragraph Font"/>
    <w:uiPriority w:val="99"/>
    <w:semiHidden/>
    <w:qFormat/>
    <w:rPr/>
  </w:style>
  <w:style w:type="character" w:styleId="IntestazioneCarattere" w:customStyle="1">
    <w:name w:val="Intestazione Carattere"/>
    <w:basedOn w:val="DefaultParagraphFont"/>
    <w:link w:val="Header1"/>
    <w:uiPriority w:val="99"/>
    <w:qFormat/>
    <w:locked/>
    <w:rsid w:val="00210dc5"/>
    <w:rPr>
      <w:rFonts w:ascii="Times New Roman" w:hAnsi="Times New Roman" w:cs="Times New Roman"/>
      <w:lang w:val="it-IT"/>
    </w:rPr>
  </w:style>
  <w:style w:type="character" w:styleId="PidipaginaCarattere" w:customStyle="1">
    <w:name w:val="Piè di pagina Carattere"/>
    <w:basedOn w:val="DefaultParagraphFont"/>
    <w:link w:val="Footer1"/>
    <w:uiPriority w:val="99"/>
    <w:qFormat/>
    <w:locked/>
    <w:rsid w:val="00210dc5"/>
    <w:rPr>
      <w:rFonts w:ascii="Times New Roman" w:hAnsi="Times New Roman" w:cs="Times New Roman"/>
      <w:lang w:val="it-IT"/>
    </w:rPr>
  </w:style>
  <w:style w:type="character" w:styleId="CollegamentoInternet" w:customStyle="1">
    <w:name w:val="Collegamento Internet"/>
    <w:uiPriority w:val="99"/>
    <w:rsid w:val="002a0eb9"/>
    <w:rPr>
      <w:color w:val="000080"/>
      <w:u w:val="single"/>
    </w:rPr>
  </w:style>
  <w:style w:type="character" w:styleId="TitleChar" w:customStyle="1">
    <w:name w:val="Title Char"/>
    <w:basedOn w:val="DefaultParagraphFont"/>
    <w:link w:val="Title"/>
    <w:uiPriority w:val="99"/>
    <w:qFormat/>
    <w:locked/>
    <w:rsid w:val="00311a3c"/>
    <w:rPr>
      <w:rFonts w:ascii="Cambria" w:hAnsi="Cambria" w:cs="Times New Roman"/>
      <w:b/>
      <w:bCs/>
      <w:kern w:val="2"/>
      <w:sz w:val="32"/>
      <w:szCs w:val="32"/>
      <w:lang w:eastAsia="en-US"/>
    </w:rPr>
  </w:style>
  <w:style w:type="character" w:styleId="BodyTextChar" w:customStyle="1">
    <w:name w:val="Body Text Char"/>
    <w:basedOn w:val="DefaultParagraphFont"/>
    <w:link w:val="BodyText"/>
    <w:uiPriority w:val="99"/>
    <w:semiHidden/>
    <w:qFormat/>
    <w:locked/>
    <w:rsid w:val="00311a3c"/>
    <w:rPr>
      <w:rFonts w:ascii="Times New Roman" w:hAnsi="Times New Roman" w:cs="Times New Roman"/>
      <w:lang w:eastAsia="en-US"/>
    </w:rPr>
  </w:style>
  <w:style w:type="character" w:styleId="HeaderChar" w:customStyle="1">
    <w:name w:val="Header Char"/>
    <w:basedOn w:val="DefaultParagraphFont"/>
    <w:link w:val="Header"/>
    <w:uiPriority w:val="99"/>
    <w:semiHidden/>
    <w:qFormat/>
    <w:locked/>
    <w:rsid w:val="00f47a06"/>
    <w:rPr>
      <w:rFonts w:ascii="Times New Roman" w:hAnsi="Times New Roman" w:cs="Times New Roman"/>
      <w:sz w:val="22"/>
      <w:lang w:val="it-IT"/>
    </w:rPr>
  </w:style>
  <w:style w:type="character" w:styleId="FooterChar" w:customStyle="1">
    <w:name w:val="Footer Char"/>
    <w:basedOn w:val="DefaultParagraphFont"/>
    <w:link w:val="Footer"/>
    <w:uiPriority w:val="99"/>
    <w:semiHidden/>
    <w:qFormat/>
    <w:locked/>
    <w:rsid w:val="00f47a06"/>
    <w:rPr>
      <w:rFonts w:ascii="Times New Roman" w:hAnsi="Times New Roman" w:cs="Times New Roman"/>
      <w:sz w:val="22"/>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BodyTextChar"/>
    <w:uiPriority w:val="99"/>
    <w:rsid w:val="002a0eb9"/>
    <w:pPr/>
    <w:rPr>
      <w:sz w:val="18"/>
      <w:szCs w:val="18"/>
    </w:rPr>
  </w:style>
  <w:style w:type="paragraph" w:styleId="Elenco">
    <w:name w:val="List"/>
    <w:basedOn w:val="Corpodeltesto"/>
    <w:uiPriority w:val="99"/>
    <w:rsid w:val="002a0eb9"/>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uiPriority w:val="99"/>
    <w:qFormat/>
    <w:rsid w:val="002a0eb9"/>
    <w:pPr>
      <w:suppressLineNumbers/>
    </w:pPr>
    <w:rPr>
      <w:rFonts w:cs="Lucida Sans"/>
    </w:rPr>
  </w:style>
  <w:style w:type="paragraph" w:styleId="Heading11" w:customStyle="1">
    <w:name w:val="Heading 11"/>
    <w:basedOn w:val="Normal"/>
    <w:uiPriority w:val="99"/>
    <w:qFormat/>
    <w:rsid w:val="002a0eb9"/>
    <w:pPr>
      <w:spacing w:before="90" w:after="0"/>
      <w:ind w:right="132" w:hanging="0"/>
      <w:jc w:val="center"/>
      <w:outlineLvl w:val="0"/>
    </w:pPr>
    <w:rPr>
      <w:b/>
      <w:bCs/>
      <w:sz w:val="24"/>
      <w:szCs w:val="24"/>
      <w:u w:val="single" w:color="000000"/>
    </w:rPr>
  </w:style>
  <w:style w:type="paragraph" w:styleId="Heading21" w:customStyle="1">
    <w:name w:val="Heading 21"/>
    <w:basedOn w:val="Normal"/>
    <w:uiPriority w:val="99"/>
    <w:qFormat/>
    <w:rsid w:val="002a0eb9"/>
    <w:pPr>
      <w:spacing w:before="90" w:after="0"/>
      <w:ind w:left="155" w:hanging="0"/>
      <w:outlineLvl w:val="1"/>
    </w:pPr>
    <w:rPr>
      <w:sz w:val="24"/>
      <w:szCs w:val="24"/>
    </w:rPr>
  </w:style>
  <w:style w:type="paragraph" w:styleId="Heading31" w:customStyle="1">
    <w:name w:val="Heading 31"/>
    <w:basedOn w:val="Normal"/>
    <w:uiPriority w:val="99"/>
    <w:qFormat/>
    <w:rsid w:val="002a0eb9"/>
    <w:pPr>
      <w:spacing w:before="71" w:after="0"/>
      <w:ind w:left="155" w:hanging="0"/>
      <w:outlineLvl w:val="2"/>
    </w:pPr>
    <w:rPr>
      <w:b/>
      <w:bCs/>
      <w:sz w:val="18"/>
      <w:szCs w:val="18"/>
    </w:rPr>
  </w:style>
  <w:style w:type="paragraph" w:styleId="Titoloprincipale">
    <w:name w:val="Title"/>
    <w:basedOn w:val="Normal"/>
    <w:next w:val="Corpodeltesto"/>
    <w:link w:val="TitleChar"/>
    <w:uiPriority w:val="99"/>
    <w:qFormat/>
    <w:rsid w:val="002a0eb9"/>
    <w:pPr>
      <w:spacing w:lineRule="exact" w:line="305"/>
      <w:ind w:left="20" w:hanging="0"/>
    </w:pPr>
    <w:rPr>
      <w:rFonts w:ascii="Calibri" w:hAnsi="Calibri" w:eastAsia="Calibri" w:cs="Calibri"/>
      <w:b/>
      <w:bCs/>
      <w:sz w:val="28"/>
      <w:szCs w:val="28"/>
    </w:rPr>
  </w:style>
  <w:style w:type="paragraph" w:styleId="Caption1" w:customStyle="1">
    <w:name w:val="Caption1"/>
    <w:basedOn w:val="Normal"/>
    <w:uiPriority w:val="99"/>
    <w:qFormat/>
    <w:rsid w:val="002a0eb9"/>
    <w:pPr>
      <w:suppressLineNumbers/>
      <w:spacing w:before="120" w:after="120"/>
    </w:pPr>
    <w:rPr>
      <w:rFonts w:cs="Lucida Sans"/>
      <w:i/>
      <w:iCs/>
      <w:sz w:val="24"/>
      <w:szCs w:val="24"/>
    </w:rPr>
  </w:style>
  <w:style w:type="paragraph" w:styleId="ListParagraph">
    <w:name w:val="List Paragraph"/>
    <w:basedOn w:val="Normal"/>
    <w:uiPriority w:val="99"/>
    <w:qFormat/>
    <w:rsid w:val="002a0eb9"/>
    <w:pPr>
      <w:spacing w:before="71" w:after="0"/>
      <w:ind w:left="876" w:hanging="361"/>
    </w:pPr>
    <w:rPr/>
  </w:style>
  <w:style w:type="paragraph" w:styleId="TableParagraph" w:customStyle="1">
    <w:name w:val="Table Paragraph"/>
    <w:basedOn w:val="Normal"/>
    <w:uiPriority w:val="99"/>
    <w:qFormat/>
    <w:rsid w:val="002a0eb9"/>
    <w:pPr/>
    <w:rPr/>
  </w:style>
  <w:style w:type="paragraph" w:styleId="Intestazioneepidipagina" w:customStyle="1">
    <w:name w:val="Intestazione e piè di pagina"/>
    <w:basedOn w:val="Normal"/>
    <w:uiPriority w:val="99"/>
    <w:qFormat/>
    <w:rsid w:val="002a0eb9"/>
    <w:pPr/>
    <w:rPr/>
  </w:style>
  <w:style w:type="paragraph" w:styleId="Header1" w:customStyle="1">
    <w:name w:val="Header1"/>
    <w:basedOn w:val="Normal"/>
    <w:link w:val="IntestazioneCarattere"/>
    <w:uiPriority w:val="99"/>
    <w:qFormat/>
    <w:rsid w:val="00210dc5"/>
    <w:pPr>
      <w:tabs>
        <w:tab w:val="clear" w:pos="720"/>
        <w:tab w:val="center" w:pos="4819" w:leader="none"/>
        <w:tab w:val="right" w:pos="9638" w:leader="none"/>
      </w:tabs>
    </w:pPr>
    <w:rPr/>
  </w:style>
  <w:style w:type="paragraph" w:styleId="Footer1" w:customStyle="1">
    <w:name w:val="Footer1"/>
    <w:basedOn w:val="Normal"/>
    <w:link w:val="PidipaginaCarattere"/>
    <w:uiPriority w:val="99"/>
    <w:qFormat/>
    <w:rsid w:val="00210dc5"/>
    <w:pPr>
      <w:tabs>
        <w:tab w:val="clear" w:pos="720"/>
        <w:tab w:val="center" w:pos="4819" w:leader="none"/>
        <w:tab w:val="right" w:pos="9638" w:leader="none"/>
      </w:tabs>
    </w:pPr>
    <w:rPr/>
  </w:style>
  <w:style w:type="paragraph" w:styleId="Contenutocornice" w:customStyle="1">
    <w:name w:val="Contenuto cornice"/>
    <w:basedOn w:val="Normal"/>
    <w:uiPriority w:val="99"/>
    <w:qFormat/>
    <w:rsid w:val="002a0eb9"/>
    <w:pPr/>
    <w:rPr/>
  </w:style>
  <w:style w:type="paragraph" w:styleId="Intestazione">
    <w:name w:val="Header"/>
    <w:basedOn w:val="Normal"/>
    <w:link w:val="HeaderChar"/>
    <w:uiPriority w:val="99"/>
    <w:semiHidden/>
    <w:rsid w:val="00f47a06"/>
    <w:pPr>
      <w:tabs>
        <w:tab w:val="clear" w:pos="720"/>
        <w:tab w:val="center" w:pos="4819" w:leader="none"/>
        <w:tab w:val="right" w:pos="9638" w:leader="none"/>
      </w:tabs>
    </w:pPr>
    <w:rPr/>
  </w:style>
  <w:style w:type="paragraph" w:styleId="Pidipagina">
    <w:name w:val="Footer"/>
    <w:basedOn w:val="Normal"/>
    <w:link w:val="FooterChar"/>
    <w:uiPriority w:val="99"/>
    <w:semiHidden/>
    <w:rsid w:val="00f47a06"/>
    <w:pPr>
      <w:tabs>
        <w:tab w:val="clear" w:pos="720"/>
        <w:tab w:val="center" w:pos="4819" w:leader="none"/>
        <w:tab w:val="right" w:pos="9638"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1">
    <w:name w:val="Table Normal1"/>
    <w:uiPriority w:val="99"/>
    <w:semiHidden/>
    <w:rsid w:val="002a0eb9"/>
    <w:rPr>
      <w:lang w:val="en-US" w:eastAsia="en-US"/>
      <w:sz w:val="20"/>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rvizisociali@pec.comunebn.it" TargetMode="External"/><Relationship Id="rId3" Type="http://schemas.openxmlformats.org/officeDocument/2006/relationships/hyperlink" Target="mailto:servizisociali@pec.comunebn.it" TargetMode="External"/><Relationship Id="rId4" Type="http://schemas.openxmlformats.org/officeDocument/2006/relationships/hyperlink" Target="mailto:servizisociali@comune.benevento.it"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204</TotalTime>
  <Application>LibreOffice/6.4.3.2$Windows_X86_64 LibreOffice_project/747b5d0ebf89f41c860ec2a39efd7cb15b54f2d8</Application>
  <Pages>6</Pages>
  <Words>1629</Words>
  <Characters>10069</Characters>
  <CharactersWithSpaces>11987</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2021-03-05T08:18:00Z</dcterms:created>
  <dc:creator>SIMONA</dc:creator>
  <dc:description/>
  <dc:language>it-IT</dc:language>
  <cp:lastModifiedBy/>
  <dcterms:modified xsi:type="dcterms:W3CDTF">2022-01-31T09:33:26Z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or">
    <vt:lpwstr>Writer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